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555" w:rsidRPr="002B45B6" w:rsidRDefault="00DD7335" w:rsidP="00D717CC">
      <w:pPr>
        <w:pStyle w:val="BodyText"/>
        <w:spacing w:before="73"/>
        <w:ind w:right="37"/>
        <w:jc w:val="center"/>
        <w:rPr>
          <w:rFonts w:ascii="Arial" w:hAnsi="Arial" w:cs="Arial"/>
        </w:rPr>
      </w:pPr>
      <w:r w:rsidRPr="002B45B6">
        <w:rPr>
          <w:rFonts w:ascii="Arial" w:hAnsi="Arial" w:cs="Arial"/>
        </w:rPr>
        <w:t>Faculty of Humanities and Social Sciences</w:t>
      </w:r>
    </w:p>
    <w:p w:rsidR="006A5555" w:rsidRPr="002B45B6" w:rsidRDefault="00DD7335" w:rsidP="00D717CC">
      <w:pPr>
        <w:pStyle w:val="Heading1"/>
        <w:spacing w:before="6" w:line="242" w:lineRule="auto"/>
        <w:ind w:left="0" w:right="37" w:firstLine="0"/>
        <w:jc w:val="center"/>
      </w:pPr>
      <w:r w:rsidRPr="002B45B6">
        <w:t>Application for Off-Campus</w:t>
      </w:r>
      <w:r w:rsidR="004F2711" w:rsidRPr="002B45B6">
        <w:t xml:space="preserve"> Field School</w:t>
      </w:r>
      <w:r w:rsidRPr="002B45B6">
        <w:t xml:space="preserve"> Program</w:t>
      </w:r>
      <w:r w:rsidR="001C3057" w:rsidRPr="002B45B6">
        <w:t>s</w:t>
      </w:r>
    </w:p>
    <w:p w:rsidR="006A5555" w:rsidRPr="002B45B6" w:rsidRDefault="006A5555" w:rsidP="00D717CC">
      <w:pPr>
        <w:pStyle w:val="BodyText"/>
        <w:spacing w:before="7"/>
        <w:ind w:right="37"/>
        <w:jc w:val="center"/>
        <w:rPr>
          <w:rFonts w:ascii="Arial" w:hAnsi="Arial" w:cs="Arial"/>
          <w:b/>
          <w:sz w:val="23"/>
        </w:rPr>
      </w:pPr>
    </w:p>
    <w:p w:rsidR="006A5555" w:rsidRPr="002B45B6" w:rsidRDefault="00DD7335" w:rsidP="00D717CC">
      <w:pPr>
        <w:ind w:right="37"/>
        <w:jc w:val="center"/>
        <w:rPr>
          <w:rFonts w:ascii="Arial" w:hAnsi="Arial" w:cs="Arial"/>
          <w:sz w:val="20"/>
        </w:rPr>
      </w:pPr>
      <w:r w:rsidRPr="002B45B6">
        <w:rPr>
          <w:rFonts w:ascii="Arial" w:hAnsi="Arial" w:cs="Arial"/>
          <w:sz w:val="20"/>
        </w:rPr>
        <w:t xml:space="preserve">This application form was revised in </w:t>
      </w:r>
      <w:r w:rsidR="001C3057" w:rsidRPr="002B45B6">
        <w:rPr>
          <w:rFonts w:ascii="Arial" w:hAnsi="Arial" w:cs="Arial"/>
          <w:sz w:val="20"/>
        </w:rPr>
        <w:t>February 2024</w:t>
      </w:r>
    </w:p>
    <w:p w:rsidR="006A5555" w:rsidRPr="002B45B6" w:rsidRDefault="006A5555">
      <w:pPr>
        <w:pStyle w:val="BodyText"/>
        <w:spacing w:before="8"/>
        <w:rPr>
          <w:rFonts w:ascii="Arial" w:hAnsi="Arial" w:cs="Arial"/>
        </w:rPr>
      </w:pPr>
    </w:p>
    <w:p w:rsidR="00B73890" w:rsidRPr="002B45B6" w:rsidRDefault="00DD7335" w:rsidP="002B45B6">
      <w:pPr>
        <w:pStyle w:val="BodyText"/>
        <w:spacing w:after="60"/>
        <w:ind w:left="216" w:right="490"/>
        <w:rPr>
          <w:rFonts w:ascii="Arial" w:hAnsi="Arial" w:cs="Arial"/>
        </w:rPr>
      </w:pPr>
      <w:r w:rsidRPr="002B45B6">
        <w:rPr>
          <w:rFonts w:ascii="Arial" w:hAnsi="Arial" w:cs="Arial"/>
        </w:rPr>
        <w:t xml:space="preserve">Prior to completing </w:t>
      </w:r>
      <w:r w:rsidR="00B962F7" w:rsidRPr="002B45B6">
        <w:rPr>
          <w:rFonts w:ascii="Arial" w:hAnsi="Arial" w:cs="Arial"/>
        </w:rPr>
        <w:t>this</w:t>
      </w:r>
      <w:r w:rsidRPr="002B45B6">
        <w:rPr>
          <w:rFonts w:ascii="Arial" w:hAnsi="Arial" w:cs="Arial"/>
        </w:rPr>
        <w:t xml:space="preserve"> application, a faculty member who is interested in delivering a</w:t>
      </w:r>
      <w:r w:rsidR="00B25C71" w:rsidRPr="002B45B6">
        <w:rPr>
          <w:rFonts w:ascii="Arial" w:hAnsi="Arial" w:cs="Arial"/>
        </w:rPr>
        <w:t>n</w:t>
      </w:r>
      <w:r w:rsidRPr="002B45B6">
        <w:rPr>
          <w:rFonts w:ascii="Arial" w:hAnsi="Arial" w:cs="Arial"/>
        </w:rPr>
        <w:t xml:space="preserve"> off-campus </w:t>
      </w:r>
      <w:r w:rsidR="001C3057" w:rsidRPr="002B45B6">
        <w:rPr>
          <w:rFonts w:ascii="Arial" w:hAnsi="Arial" w:cs="Arial"/>
        </w:rPr>
        <w:t xml:space="preserve">program </w:t>
      </w:r>
      <w:r w:rsidR="00B25C71" w:rsidRPr="002B45B6">
        <w:rPr>
          <w:rFonts w:ascii="Arial" w:hAnsi="Arial" w:cs="Arial"/>
        </w:rPr>
        <w:t>(including programs based at Harlow)</w:t>
      </w:r>
      <w:r w:rsidRPr="002B45B6">
        <w:rPr>
          <w:rFonts w:ascii="Arial" w:hAnsi="Arial" w:cs="Arial"/>
        </w:rPr>
        <w:t xml:space="preserve"> should consult with her/his Department Head and with the</w:t>
      </w:r>
      <w:bookmarkStart w:id="0" w:name="Who_should_complete_this_application?"/>
      <w:bookmarkEnd w:id="0"/>
      <w:r w:rsidRPr="002B45B6">
        <w:rPr>
          <w:rFonts w:ascii="Arial" w:hAnsi="Arial" w:cs="Arial"/>
        </w:rPr>
        <w:t xml:space="preserve"> </w:t>
      </w:r>
      <w:r w:rsidR="001C3057" w:rsidRPr="002B45B6">
        <w:rPr>
          <w:rFonts w:ascii="Arial" w:hAnsi="Arial" w:cs="Arial"/>
        </w:rPr>
        <w:t xml:space="preserve">Associate Dean, Curriculum and Programs, HSS, who can </w:t>
      </w:r>
      <w:r w:rsidRPr="002B45B6">
        <w:rPr>
          <w:rFonts w:ascii="Arial" w:hAnsi="Arial" w:cs="Arial"/>
        </w:rPr>
        <w:t xml:space="preserve">answer questions to help applicants complete this application, such as providing advice about the design of the program, budgeting, and program delivery issues. The </w:t>
      </w:r>
      <w:r w:rsidR="001C3057" w:rsidRPr="002B45B6">
        <w:rPr>
          <w:rFonts w:ascii="Arial" w:hAnsi="Arial" w:cs="Arial"/>
        </w:rPr>
        <w:t xml:space="preserve">Dean’s </w:t>
      </w:r>
      <w:r w:rsidRPr="002B45B6">
        <w:rPr>
          <w:rFonts w:ascii="Arial" w:hAnsi="Arial" w:cs="Arial"/>
        </w:rPr>
        <w:t>Office can share examples of off-campus program materials used by other faculty members, including their post-program reports.</w:t>
      </w:r>
    </w:p>
    <w:p w:rsidR="00B60EE7" w:rsidRPr="002B45B6" w:rsidRDefault="00B60EE7" w:rsidP="002B45B6">
      <w:pPr>
        <w:pStyle w:val="BodyText"/>
        <w:spacing w:after="60"/>
        <w:ind w:left="216" w:right="490"/>
        <w:rPr>
          <w:rFonts w:ascii="Arial" w:hAnsi="Arial" w:cs="Arial"/>
        </w:rPr>
      </w:pPr>
    </w:p>
    <w:p w:rsidR="00B60EE7" w:rsidRPr="00060FEF" w:rsidRDefault="00B60EE7" w:rsidP="002B45B6">
      <w:pPr>
        <w:pStyle w:val="BodyText"/>
        <w:spacing w:after="60"/>
        <w:ind w:left="216" w:right="490"/>
        <w:rPr>
          <w:rFonts w:ascii="Arial" w:hAnsi="Arial" w:cs="Arial"/>
        </w:rPr>
      </w:pPr>
      <w:r w:rsidRPr="002B45B6">
        <w:rPr>
          <w:rFonts w:ascii="Arial" w:hAnsi="Arial" w:cs="Arial"/>
        </w:rPr>
        <w:t xml:space="preserve">For those </w:t>
      </w:r>
      <w:r w:rsidR="00D907AA" w:rsidRPr="002B45B6">
        <w:rPr>
          <w:rFonts w:ascii="Arial" w:hAnsi="Arial" w:cs="Arial"/>
        </w:rPr>
        <w:t>apply</w:t>
      </w:r>
      <w:r w:rsidRPr="002B45B6">
        <w:rPr>
          <w:rFonts w:ascii="Arial" w:hAnsi="Arial" w:cs="Arial"/>
        </w:rPr>
        <w:t xml:space="preserve">ing to offer an off-campus </w:t>
      </w:r>
      <w:r w:rsidR="00E13A42">
        <w:rPr>
          <w:rFonts w:ascii="Arial" w:hAnsi="Arial" w:cs="Arial"/>
        </w:rPr>
        <w:t xml:space="preserve">field school </w:t>
      </w:r>
      <w:r w:rsidRPr="002B45B6">
        <w:rPr>
          <w:rFonts w:ascii="Arial" w:hAnsi="Arial" w:cs="Arial"/>
        </w:rPr>
        <w:t xml:space="preserve">program that is offered annually and/or is a requirement for a degree program, you can abbreviate your application such that you </w:t>
      </w:r>
      <w:r w:rsidR="00E13A42">
        <w:rPr>
          <w:rFonts w:ascii="Arial" w:hAnsi="Arial" w:cs="Arial"/>
        </w:rPr>
        <w:t>submit only those sections of the application where changes to the previously offered program have to be made</w:t>
      </w:r>
      <w:r w:rsidRPr="002B45B6">
        <w:rPr>
          <w:rFonts w:ascii="Arial" w:hAnsi="Arial" w:cs="Arial"/>
        </w:rPr>
        <w:t xml:space="preserve">. </w:t>
      </w:r>
      <w:r w:rsidR="00D907AA" w:rsidRPr="002B45B6">
        <w:rPr>
          <w:rFonts w:ascii="Arial" w:hAnsi="Arial" w:cs="Arial"/>
          <w:b/>
          <w:bCs/>
        </w:rPr>
        <w:t>Also</w:t>
      </w:r>
      <w:r w:rsidRPr="002B45B6">
        <w:rPr>
          <w:rFonts w:ascii="Arial" w:hAnsi="Arial" w:cs="Arial"/>
          <w:b/>
          <w:bCs/>
        </w:rPr>
        <w:t>, you must provide updated</w:t>
      </w:r>
      <w:r w:rsidR="00E13A42">
        <w:rPr>
          <w:rFonts w:ascii="Arial" w:hAnsi="Arial" w:cs="Arial"/>
          <w:b/>
          <w:bCs/>
        </w:rPr>
        <w:t xml:space="preserve"> and itemized</w:t>
      </w:r>
      <w:r w:rsidRPr="002B45B6">
        <w:rPr>
          <w:rFonts w:ascii="Arial" w:hAnsi="Arial" w:cs="Arial"/>
          <w:b/>
          <w:bCs/>
        </w:rPr>
        <w:t xml:space="preserve"> faculty and student budgets</w:t>
      </w:r>
      <w:r w:rsidR="00D907AA" w:rsidRPr="002B45B6">
        <w:rPr>
          <w:rFonts w:ascii="Arial" w:hAnsi="Arial" w:cs="Arial"/>
          <w:b/>
          <w:bCs/>
        </w:rPr>
        <w:t xml:space="preserve"> and provide the date of the previous offering of the program. </w:t>
      </w:r>
      <w:r w:rsidR="00060FEF" w:rsidRPr="00060FEF">
        <w:rPr>
          <w:rFonts w:ascii="Arial" w:hAnsi="Arial" w:cs="Arial"/>
        </w:rPr>
        <w:t xml:space="preserve">Similarly, </w:t>
      </w:r>
      <w:r w:rsidR="00060FEF">
        <w:rPr>
          <w:rFonts w:ascii="Arial" w:hAnsi="Arial" w:cs="Arial"/>
        </w:rPr>
        <w:t>if you are offering a program that was offered previously, submit only those sections of the application where changes or updates are needed, along with updated and itemized student and faculty budgets as well as the date of the most recent offering.</w:t>
      </w:r>
    </w:p>
    <w:p w:rsidR="00D63898" w:rsidRDefault="00D63898" w:rsidP="002B45B6">
      <w:pPr>
        <w:pStyle w:val="BodyText"/>
        <w:spacing w:after="60"/>
        <w:ind w:left="216" w:right="490"/>
        <w:rPr>
          <w:rFonts w:ascii="Arial" w:hAnsi="Arial" w:cs="Arial"/>
          <w:b/>
          <w:bCs/>
        </w:rPr>
      </w:pPr>
    </w:p>
    <w:p w:rsidR="009B6D7D" w:rsidRDefault="009B6D7D" w:rsidP="002B45B6">
      <w:pPr>
        <w:pStyle w:val="BodyText"/>
        <w:spacing w:after="60"/>
        <w:ind w:left="216" w:right="490"/>
        <w:rPr>
          <w:rFonts w:ascii="Arial" w:hAnsi="Arial" w:cs="Arial"/>
          <w:b/>
          <w:bCs/>
        </w:rPr>
      </w:pPr>
      <w:r>
        <w:rPr>
          <w:rFonts w:ascii="Arial" w:hAnsi="Arial" w:cs="Arial"/>
          <w:b/>
          <w:bCs/>
        </w:rPr>
        <w:t>The complete application must be submitted by 5:00 PM, April 30, 2024 to the Associate Dean, Curriculum and Programs (</w:t>
      </w:r>
      <w:hyperlink r:id="rId7" w:history="1">
        <w:r w:rsidRPr="00DA22A9">
          <w:rPr>
            <w:rStyle w:val="Hyperlink"/>
            <w:rFonts w:ascii="Arial" w:hAnsi="Arial" w:cs="Arial"/>
            <w:b/>
            <w:bCs/>
          </w:rPr>
          <w:t>pdold@mun.ca</w:t>
        </w:r>
      </w:hyperlink>
      <w:r>
        <w:rPr>
          <w:rFonts w:ascii="Arial" w:hAnsi="Arial" w:cs="Arial"/>
          <w:b/>
          <w:bCs/>
        </w:rPr>
        <w:t>). Not</w:t>
      </w:r>
      <w:r w:rsidR="008D0083">
        <w:rPr>
          <w:rFonts w:ascii="Arial" w:hAnsi="Arial" w:cs="Arial"/>
          <w:b/>
          <w:bCs/>
        </w:rPr>
        <w:t>e</w:t>
      </w:r>
      <w:r>
        <w:rPr>
          <w:rFonts w:ascii="Arial" w:hAnsi="Arial" w:cs="Arial"/>
          <w:b/>
          <w:bCs/>
        </w:rPr>
        <w:t xml:space="preserve"> that this is the deadline f</w:t>
      </w:r>
      <w:r w:rsidR="00D63898">
        <w:rPr>
          <w:rFonts w:ascii="Arial" w:hAnsi="Arial" w:cs="Arial"/>
          <w:b/>
          <w:bCs/>
        </w:rPr>
        <w:t xml:space="preserve">or </w:t>
      </w:r>
      <w:r>
        <w:rPr>
          <w:rFonts w:ascii="Arial" w:hAnsi="Arial" w:cs="Arial"/>
          <w:b/>
          <w:bCs/>
        </w:rPr>
        <w:t>all off-ca</w:t>
      </w:r>
      <w:r w:rsidR="008D0083">
        <w:rPr>
          <w:rFonts w:ascii="Arial" w:hAnsi="Arial" w:cs="Arial"/>
          <w:b/>
          <w:bCs/>
        </w:rPr>
        <w:t>m</w:t>
      </w:r>
      <w:r>
        <w:rPr>
          <w:rFonts w:ascii="Arial" w:hAnsi="Arial" w:cs="Arial"/>
          <w:b/>
          <w:bCs/>
        </w:rPr>
        <w:t xml:space="preserve">pus field school </w:t>
      </w:r>
      <w:r w:rsidR="00D63898">
        <w:rPr>
          <w:rFonts w:ascii="Arial" w:hAnsi="Arial" w:cs="Arial"/>
          <w:b/>
          <w:bCs/>
        </w:rPr>
        <w:t xml:space="preserve">programs planned for </w:t>
      </w:r>
    </w:p>
    <w:p w:rsidR="009B6D7D" w:rsidRDefault="00270D3C" w:rsidP="009B6D7D">
      <w:pPr>
        <w:pStyle w:val="BodyText"/>
        <w:spacing w:after="60"/>
        <w:ind w:left="216" w:right="490" w:firstLine="504"/>
        <w:rPr>
          <w:rFonts w:ascii="Arial" w:hAnsi="Arial" w:cs="Arial"/>
          <w:b/>
          <w:bCs/>
        </w:rPr>
      </w:pPr>
      <w:r>
        <w:rPr>
          <w:rFonts w:ascii="Arial" w:hAnsi="Arial" w:cs="Arial"/>
          <w:b/>
          <w:bCs/>
        </w:rPr>
        <w:t>May to December 2025 (</w:t>
      </w:r>
      <w:r w:rsidR="00D63898">
        <w:rPr>
          <w:rFonts w:ascii="Arial" w:hAnsi="Arial" w:cs="Arial"/>
          <w:b/>
          <w:bCs/>
        </w:rPr>
        <w:t>Spring</w:t>
      </w:r>
      <w:r>
        <w:rPr>
          <w:rFonts w:ascii="Arial" w:hAnsi="Arial" w:cs="Arial"/>
          <w:b/>
          <w:bCs/>
        </w:rPr>
        <w:t>, Intersession, Summer</w:t>
      </w:r>
      <w:r w:rsidR="00D63898">
        <w:rPr>
          <w:rFonts w:ascii="Arial" w:hAnsi="Arial" w:cs="Arial"/>
          <w:b/>
          <w:bCs/>
        </w:rPr>
        <w:t xml:space="preserve"> and Fall </w:t>
      </w:r>
      <w:r>
        <w:rPr>
          <w:rFonts w:ascii="Arial" w:hAnsi="Arial" w:cs="Arial"/>
          <w:b/>
          <w:bCs/>
        </w:rPr>
        <w:t>terms)</w:t>
      </w:r>
      <w:r w:rsidR="00D63898">
        <w:rPr>
          <w:rFonts w:ascii="Arial" w:hAnsi="Arial" w:cs="Arial"/>
          <w:b/>
          <w:bCs/>
        </w:rPr>
        <w:t>,</w:t>
      </w:r>
    </w:p>
    <w:p w:rsidR="009B6D7D" w:rsidRDefault="00270D3C" w:rsidP="009B6D7D">
      <w:pPr>
        <w:pStyle w:val="BodyText"/>
        <w:spacing w:after="60"/>
        <w:ind w:left="216" w:right="490" w:firstLine="504"/>
        <w:rPr>
          <w:rFonts w:ascii="Arial" w:hAnsi="Arial" w:cs="Arial"/>
          <w:b/>
          <w:bCs/>
        </w:rPr>
      </w:pPr>
      <w:r>
        <w:rPr>
          <w:rFonts w:ascii="Arial" w:hAnsi="Arial" w:cs="Arial"/>
          <w:b/>
          <w:bCs/>
        </w:rPr>
        <w:t>January to April 2026</w:t>
      </w:r>
      <w:r w:rsidR="00D63898">
        <w:rPr>
          <w:rFonts w:ascii="Arial" w:hAnsi="Arial" w:cs="Arial"/>
          <w:b/>
          <w:bCs/>
        </w:rPr>
        <w:t xml:space="preserve"> </w:t>
      </w:r>
      <w:r>
        <w:rPr>
          <w:rFonts w:ascii="Arial" w:hAnsi="Arial" w:cs="Arial"/>
          <w:b/>
          <w:bCs/>
        </w:rPr>
        <w:t>(</w:t>
      </w:r>
      <w:r w:rsidR="00D63898">
        <w:rPr>
          <w:rFonts w:ascii="Arial" w:hAnsi="Arial" w:cs="Arial"/>
          <w:b/>
          <w:bCs/>
        </w:rPr>
        <w:t>Winter</w:t>
      </w:r>
      <w:r>
        <w:rPr>
          <w:rFonts w:ascii="Arial" w:hAnsi="Arial" w:cs="Arial"/>
          <w:b/>
          <w:bCs/>
        </w:rPr>
        <w:t xml:space="preserve"> term),</w:t>
      </w:r>
      <w:r w:rsidR="00D63898">
        <w:rPr>
          <w:rFonts w:ascii="Arial" w:hAnsi="Arial" w:cs="Arial"/>
          <w:b/>
          <w:bCs/>
        </w:rPr>
        <w:t xml:space="preserve"> </w:t>
      </w:r>
    </w:p>
    <w:p w:rsidR="009B6D7D" w:rsidRPr="009B6D7D" w:rsidRDefault="00D63898" w:rsidP="009B6D7D">
      <w:pPr>
        <w:pStyle w:val="BodyText"/>
        <w:spacing w:after="60"/>
        <w:ind w:left="216" w:right="490" w:firstLine="504"/>
        <w:rPr>
          <w:rFonts w:ascii="Arial" w:hAnsi="Arial" w:cs="Arial"/>
          <w:b/>
          <w:bCs/>
        </w:rPr>
      </w:pPr>
      <w:r>
        <w:rPr>
          <w:rFonts w:ascii="Arial" w:hAnsi="Arial" w:cs="Arial"/>
          <w:b/>
          <w:bCs/>
        </w:rPr>
        <w:t xml:space="preserve">and Harlow programs </w:t>
      </w:r>
      <w:r w:rsidR="00270D3C">
        <w:rPr>
          <w:rFonts w:ascii="Arial" w:hAnsi="Arial" w:cs="Arial"/>
          <w:b/>
          <w:bCs/>
        </w:rPr>
        <w:t>planned for</w:t>
      </w:r>
      <w:r>
        <w:rPr>
          <w:rFonts w:ascii="Arial" w:hAnsi="Arial" w:cs="Arial"/>
          <w:b/>
          <w:bCs/>
        </w:rPr>
        <w:t xml:space="preserve"> anytime between May 2026 and April 2027</w:t>
      </w:r>
      <w:r w:rsidR="009B6D7D">
        <w:rPr>
          <w:rFonts w:ascii="Arial" w:hAnsi="Arial" w:cs="Arial"/>
          <w:b/>
          <w:bCs/>
        </w:rPr>
        <w:t>.</w:t>
      </w:r>
    </w:p>
    <w:p w:rsidR="00B73890" w:rsidRPr="002B45B6" w:rsidRDefault="00B73890" w:rsidP="002B45B6">
      <w:pPr>
        <w:pStyle w:val="BodyText"/>
        <w:spacing w:after="60"/>
        <w:ind w:left="216" w:right="490"/>
        <w:rPr>
          <w:rFonts w:ascii="Arial" w:hAnsi="Arial" w:cs="Arial"/>
          <w:b/>
          <w:bCs/>
        </w:rPr>
      </w:pPr>
    </w:p>
    <w:p w:rsidR="00B73890" w:rsidRPr="002B45B6" w:rsidRDefault="00B73890" w:rsidP="002B45B6">
      <w:pPr>
        <w:pStyle w:val="BodyText"/>
        <w:spacing w:after="60"/>
        <w:ind w:left="180" w:right="493"/>
        <w:rPr>
          <w:rFonts w:ascii="Arial" w:hAnsi="Arial" w:cs="Arial"/>
          <w:b/>
          <w:bCs/>
        </w:rPr>
      </w:pPr>
      <w:r w:rsidRPr="002B45B6">
        <w:rPr>
          <w:rFonts w:ascii="Arial" w:hAnsi="Arial" w:cs="Arial"/>
          <w:b/>
          <w:bCs/>
        </w:rPr>
        <w:t>Application Contents:</w:t>
      </w:r>
    </w:p>
    <w:p w:rsidR="002B45B6" w:rsidRPr="002B45B6" w:rsidRDefault="002B45B6" w:rsidP="002B45B6">
      <w:pPr>
        <w:pStyle w:val="BodyText"/>
        <w:spacing w:after="60"/>
        <w:ind w:left="180" w:right="493"/>
        <w:rPr>
          <w:rFonts w:ascii="Arial" w:hAnsi="Arial" w:cs="Arial"/>
          <w:b/>
          <w:bCs/>
        </w:rPr>
      </w:pPr>
    </w:p>
    <w:p w:rsidR="006A5555" w:rsidRPr="002B45B6" w:rsidRDefault="00DD7335" w:rsidP="002B45B6">
      <w:pPr>
        <w:pStyle w:val="Heading1"/>
        <w:numPr>
          <w:ilvl w:val="0"/>
          <w:numId w:val="5"/>
        </w:numPr>
        <w:tabs>
          <w:tab w:val="left" w:pos="540"/>
        </w:tabs>
        <w:spacing w:before="0" w:after="60"/>
        <w:ind w:left="540" w:hanging="360"/>
      </w:pPr>
      <w:r w:rsidRPr="002B45B6">
        <w:t>Program</w:t>
      </w:r>
      <w:r w:rsidRPr="002B45B6">
        <w:rPr>
          <w:spacing w:val="-2"/>
        </w:rPr>
        <w:t xml:space="preserve"> </w:t>
      </w:r>
      <w:r w:rsidRPr="002B45B6">
        <w:t>Overview</w:t>
      </w:r>
    </w:p>
    <w:p w:rsidR="006A5555" w:rsidRPr="002B45B6" w:rsidRDefault="00DD7335" w:rsidP="002B45B6">
      <w:pPr>
        <w:pStyle w:val="ListParagraph"/>
        <w:numPr>
          <w:ilvl w:val="0"/>
          <w:numId w:val="4"/>
        </w:numPr>
        <w:tabs>
          <w:tab w:val="left" w:pos="540"/>
        </w:tabs>
        <w:spacing w:before="0" w:after="60"/>
        <w:ind w:left="540" w:hanging="360"/>
        <w:rPr>
          <w:rFonts w:ascii="Arial" w:hAnsi="Arial" w:cs="Arial"/>
          <w:sz w:val="24"/>
          <w:szCs w:val="24"/>
        </w:rPr>
      </w:pPr>
      <w:r w:rsidRPr="002B45B6">
        <w:rPr>
          <w:rFonts w:ascii="Arial" w:hAnsi="Arial" w:cs="Arial"/>
          <w:sz w:val="24"/>
          <w:szCs w:val="24"/>
        </w:rPr>
        <w:t>Name and department of</w:t>
      </w:r>
      <w:r w:rsidRPr="002B45B6">
        <w:rPr>
          <w:rFonts w:ascii="Arial" w:hAnsi="Arial" w:cs="Arial"/>
          <w:spacing w:val="-2"/>
          <w:sz w:val="24"/>
          <w:szCs w:val="24"/>
        </w:rPr>
        <w:t xml:space="preserve"> </w:t>
      </w:r>
      <w:r w:rsidRPr="002B45B6">
        <w:rPr>
          <w:rFonts w:ascii="Arial" w:hAnsi="Arial" w:cs="Arial"/>
          <w:sz w:val="24"/>
          <w:szCs w:val="24"/>
        </w:rPr>
        <w:t>applicant</w:t>
      </w:r>
    </w:p>
    <w:p w:rsidR="006A5555" w:rsidRPr="002B45B6" w:rsidRDefault="00DD7335" w:rsidP="002B45B6">
      <w:pPr>
        <w:pStyle w:val="ListParagraph"/>
        <w:numPr>
          <w:ilvl w:val="0"/>
          <w:numId w:val="4"/>
        </w:numPr>
        <w:tabs>
          <w:tab w:val="left" w:pos="540"/>
        </w:tabs>
        <w:spacing w:before="0" w:after="60"/>
        <w:ind w:left="540" w:hanging="360"/>
        <w:rPr>
          <w:rFonts w:ascii="Arial" w:hAnsi="Arial" w:cs="Arial"/>
          <w:sz w:val="24"/>
          <w:szCs w:val="24"/>
        </w:rPr>
      </w:pPr>
      <w:r w:rsidRPr="002B45B6">
        <w:rPr>
          <w:rFonts w:ascii="Arial" w:hAnsi="Arial" w:cs="Arial"/>
          <w:sz w:val="24"/>
          <w:szCs w:val="24"/>
        </w:rPr>
        <w:t>Proposed name of off-campus</w:t>
      </w:r>
      <w:r w:rsidRPr="002B45B6">
        <w:rPr>
          <w:rFonts w:ascii="Arial" w:hAnsi="Arial" w:cs="Arial"/>
          <w:spacing w:val="-2"/>
          <w:sz w:val="24"/>
          <w:szCs w:val="24"/>
        </w:rPr>
        <w:t xml:space="preserve"> </w:t>
      </w:r>
      <w:r w:rsidRPr="002B45B6">
        <w:rPr>
          <w:rFonts w:ascii="Arial" w:hAnsi="Arial" w:cs="Arial"/>
          <w:sz w:val="24"/>
          <w:szCs w:val="24"/>
        </w:rPr>
        <w:t>program</w:t>
      </w:r>
    </w:p>
    <w:p w:rsidR="006A5555" w:rsidRPr="002B45B6" w:rsidRDefault="00DD7335" w:rsidP="002B45B6">
      <w:pPr>
        <w:pStyle w:val="ListParagraph"/>
        <w:numPr>
          <w:ilvl w:val="0"/>
          <w:numId w:val="4"/>
        </w:numPr>
        <w:tabs>
          <w:tab w:val="left" w:pos="540"/>
        </w:tabs>
        <w:spacing w:before="0" w:after="60"/>
        <w:ind w:left="540" w:hanging="360"/>
        <w:rPr>
          <w:rFonts w:ascii="Arial" w:hAnsi="Arial" w:cs="Arial"/>
          <w:sz w:val="24"/>
          <w:szCs w:val="24"/>
        </w:rPr>
      </w:pPr>
      <w:bookmarkStart w:id="1" w:name="1._Program_Overview"/>
      <w:bookmarkEnd w:id="1"/>
      <w:r w:rsidRPr="002B45B6">
        <w:rPr>
          <w:rFonts w:ascii="Arial" w:hAnsi="Arial" w:cs="Arial"/>
          <w:sz w:val="24"/>
          <w:szCs w:val="24"/>
        </w:rPr>
        <w:t>Proposed</w:t>
      </w:r>
      <w:r w:rsidRPr="002B45B6">
        <w:rPr>
          <w:rFonts w:ascii="Arial" w:hAnsi="Arial" w:cs="Arial"/>
          <w:spacing w:val="-2"/>
          <w:sz w:val="24"/>
          <w:szCs w:val="24"/>
        </w:rPr>
        <w:t xml:space="preserve"> </w:t>
      </w:r>
      <w:r w:rsidRPr="002B45B6">
        <w:rPr>
          <w:rFonts w:ascii="Arial" w:hAnsi="Arial" w:cs="Arial"/>
          <w:sz w:val="24"/>
          <w:szCs w:val="24"/>
        </w:rPr>
        <w:t>location</w:t>
      </w:r>
    </w:p>
    <w:p w:rsidR="006A5555" w:rsidRPr="002B45B6" w:rsidRDefault="00DD7335" w:rsidP="002B45B6">
      <w:pPr>
        <w:pStyle w:val="ListParagraph"/>
        <w:numPr>
          <w:ilvl w:val="0"/>
          <w:numId w:val="4"/>
        </w:numPr>
        <w:tabs>
          <w:tab w:val="left" w:pos="540"/>
        </w:tabs>
        <w:spacing w:before="0" w:after="60"/>
        <w:ind w:left="540" w:hanging="360"/>
        <w:rPr>
          <w:rFonts w:ascii="Arial" w:hAnsi="Arial" w:cs="Arial"/>
          <w:sz w:val="24"/>
          <w:szCs w:val="24"/>
        </w:rPr>
      </w:pPr>
      <w:r w:rsidRPr="002B45B6">
        <w:rPr>
          <w:rFonts w:ascii="Arial" w:hAnsi="Arial" w:cs="Arial"/>
          <w:sz w:val="24"/>
          <w:szCs w:val="24"/>
        </w:rPr>
        <w:t>Proposed dates of course delivery (start and end) and course</w:t>
      </w:r>
      <w:r w:rsidRPr="002B45B6">
        <w:rPr>
          <w:rFonts w:ascii="Arial" w:hAnsi="Arial" w:cs="Arial"/>
          <w:spacing w:val="-3"/>
          <w:sz w:val="24"/>
          <w:szCs w:val="24"/>
        </w:rPr>
        <w:t xml:space="preserve"> </w:t>
      </w:r>
      <w:r w:rsidRPr="002B45B6">
        <w:rPr>
          <w:rFonts w:ascii="Arial" w:hAnsi="Arial" w:cs="Arial"/>
          <w:sz w:val="24"/>
          <w:szCs w:val="24"/>
        </w:rPr>
        <w:t>instructor(s)</w:t>
      </w:r>
    </w:p>
    <w:p w:rsidR="006A5555" w:rsidRPr="002B45B6" w:rsidRDefault="00DD7335" w:rsidP="002B45B6">
      <w:pPr>
        <w:pStyle w:val="ListParagraph"/>
        <w:numPr>
          <w:ilvl w:val="0"/>
          <w:numId w:val="4"/>
        </w:numPr>
        <w:tabs>
          <w:tab w:val="left" w:pos="540"/>
        </w:tabs>
        <w:spacing w:before="0" w:after="60"/>
        <w:ind w:left="540" w:hanging="360"/>
        <w:rPr>
          <w:rFonts w:ascii="Arial" w:hAnsi="Arial" w:cs="Arial"/>
          <w:sz w:val="24"/>
          <w:szCs w:val="24"/>
        </w:rPr>
      </w:pPr>
      <w:r w:rsidRPr="002B45B6">
        <w:rPr>
          <w:rFonts w:ascii="Arial" w:hAnsi="Arial" w:cs="Arial"/>
          <w:sz w:val="24"/>
          <w:szCs w:val="24"/>
        </w:rPr>
        <w:t>Proposed dates that faculty member(s) will be away from MUN</w:t>
      </w:r>
      <w:r w:rsidRPr="002B45B6">
        <w:rPr>
          <w:rFonts w:ascii="Arial" w:hAnsi="Arial" w:cs="Arial"/>
          <w:spacing w:val="-6"/>
          <w:sz w:val="24"/>
          <w:szCs w:val="24"/>
        </w:rPr>
        <w:t xml:space="preserve"> </w:t>
      </w:r>
      <w:r w:rsidRPr="002B45B6">
        <w:rPr>
          <w:rFonts w:ascii="Arial" w:hAnsi="Arial" w:cs="Arial"/>
          <w:sz w:val="24"/>
          <w:szCs w:val="24"/>
        </w:rPr>
        <w:t>campus</w:t>
      </w:r>
    </w:p>
    <w:p w:rsidR="006A5555" w:rsidRPr="002B45B6" w:rsidRDefault="00B73890" w:rsidP="002B45B6">
      <w:pPr>
        <w:pStyle w:val="ListParagraph"/>
        <w:numPr>
          <w:ilvl w:val="0"/>
          <w:numId w:val="4"/>
        </w:numPr>
        <w:tabs>
          <w:tab w:val="left" w:pos="540"/>
        </w:tabs>
        <w:spacing w:before="0" w:after="60"/>
        <w:ind w:left="540" w:hanging="360"/>
        <w:rPr>
          <w:rFonts w:ascii="Arial" w:hAnsi="Arial" w:cs="Arial"/>
          <w:sz w:val="24"/>
          <w:szCs w:val="24"/>
        </w:rPr>
      </w:pPr>
      <w:r w:rsidRPr="002B45B6">
        <w:rPr>
          <w:rFonts w:ascii="Arial" w:hAnsi="Arial" w:cs="Arial"/>
          <w:sz w:val="24"/>
          <w:szCs w:val="24"/>
        </w:rPr>
        <w:t>Maximum</w:t>
      </w:r>
      <w:r w:rsidR="00DD7335" w:rsidRPr="002B45B6">
        <w:rPr>
          <w:rFonts w:ascii="Arial" w:hAnsi="Arial" w:cs="Arial"/>
          <w:sz w:val="24"/>
          <w:szCs w:val="24"/>
        </w:rPr>
        <w:t xml:space="preserve"> number of students </w:t>
      </w:r>
      <w:r w:rsidRPr="002B45B6">
        <w:rPr>
          <w:rFonts w:ascii="Arial" w:hAnsi="Arial" w:cs="Arial"/>
          <w:sz w:val="24"/>
          <w:szCs w:val="24"/>
        </w:rPr>
        <w:t xml:space="preserve">for the proposed </w:t>
      </w:r>
      <w:r w:rsidR="00DD7335" w:rsidRPr="002B45B6">
        <w:rPr>
          <w:rFonts w:ascii="Arial" w:hAnsi="Arial" w:cs="Arial"/>
          <w:sz w:val="24"/>
          <w:szCs w:val="24"/>
        </w:rPr>
        <w:t>program</w:t>
      </w:r>
      <w:r w:rsidR="00E13A42">
        <w:rPr>
          <w:rFonts w:ascii="Arial" w:hAnsi="Arial" w:cs="Arial"/>
          <w:sz w:val="24"/>
          <w:szCs w:val="24"/>
        </w:rPr>
        <w:t>, with rationale</w:t>
      </w:r>
      <w:r w:rsidRPr="002B45B6">
        <w:rPr>
          <w:rFonts w:ascii="Arial" w:hAnsi="Arial" w:cs="Arial"/>
          <w:sz w:val="24"/>
          <w:szCs w:val="24"/>
        </w:rPr>
        <w:t xml:space="preserve"> (minimum is 10 students per faculty member)</w:t>
      </w:r>
    </w:p>
    <w:p w:rsidR="006A5555" w:rsidRPr="002B45B6" w:rsidRDefault="006A5555" w:rsidP="002B45B6">
      <w:pPr>
        <w:pStyle w:val="BodyText"/>
        <w:spacing w:after="60"/>
        <w:rPr>
          <w:rFonts w:ascii="Arial" w:hAnsi="Arial" w:cs="Arial"/>
        </w:rPr>
      </w:pPr>
    </w:p>
    <w:p w:rsidR="006A5555" w:rsidRPr="002B45B6" w:rsidRDefault="00DD7335" w:rsidP="002B45B6">
      <w:pPr>
        <w:pStyle w:val="Heading1"/>
        <w:numPr>
          <w:ilvl w:val="0"/>
          <w:numId w:val="5"/>
        </w:numPr>
        <w:tabs>
          <w:tab w:val="left" w:pos="540"/>
        </w:tabs>
        <w:spacing w:before="0" w:after="60"/>
        <w:ind w:left="540" w:hanging="360"/>
      </w:pPr>
      <w:r w:rsidRPr="002B45B6">
        <w:t>Program</w:t>
      </w:r>
      <w:r w:rsidRPr="002B45B6">
        <w:rPr>
          <w:spacing w:val="-2"/>
        </w:rPr>
        <w:t xml:space="preserve"> </w:t>
      </w:r>
      <w:r w:rsidRPr="002B45B6">
        <w:t>Design</w:t>
      </w:r>
    </w:p>
    <w:p w:rsidR="006A5555" w:rsidRPr="002B45B6" w:rsidRDefault="006A5555" w:rsidP="002B45B6">
      <w:pPr>
        <w:pStyle w:val="BodyText"/>
        <w:spacing w:after="60"/>
        <w:rPr>
          <w:rFonts w:ascii="Arial" w:hAnsi="Arial" w:cs="Arial"/>
          <w:b/>
        </w:rPr>
      </w:pPr>
    </w:p>
    <w:p w:rsidR="006A5555" w:rsidRPr="002B45B6" w:rsidRDefault="00B73890" w:rsidP="002B45B6">
      <w:pPr>
        <w:pStyle w:val="ListParagraph"/>
        <w:numPr>
          <w:ilvl w:val="0"/>
          <w:numId w:val="3"/>
        </w:numPr>
        <w:tabs>
          <w:tab w:val="left" w:pos="540"/>
        </w:tabs>
        <w:spacing w:before="0" w:after="60"/>
        <w:ind w:left="540" w:hanging="360"/>
        <w:rPr>
          <w:rFonts w:ascii="Arial" w:hAnsi="Arial" w:cs="Arial"/>
          <w:sz w:val="24"/>
          <w:szCs w:val="24"/>
        </w:rPr>
      </w:pPr>
      <w:bookmarkStart w:id="2" w:name="2._Program_Design"/>
      <w:bookmarkEnd w:id="2"/>
      <w:r w:rsidRPr="002B45B6">
        <w:rPr>
          <w:rFonts w:ascii="Arial" w:hAnsi="Arial" w:cs="Arial"/>
          <w:sz w:val="24"/>
          <w:szCs w:val="24"/>
        </w:rPr>
        <w:t xml:space="preserve">Explain why the program must be run off-campus. </w:t>
      </w:r>
      <w:r w:rsidR="00E13A42">
        <w:rPr>
          <w:rFonts w:ascii="Arial" w:hAnsi="Arial" w:cs="Arial"/>
          <w:sz w:val="24"/>
          <w:szCs w:val="24"/>
        </w:rPr>
        <w:t xml:space="preserve">Summarize why the chosen site (or </w:t>
      </w:r>
      <w:r w:rsidR="00E13A42">
        <w:rPr>
          <w:rFonts w:ascii="Arial" w:hAnsi="Arial" w:cs="Arial"/>
          <w:sz w:val="24"/>
          <w:szCs w:val="24"/>
        </w:rPr>
        <w:lastRenderedPageBreak/>
        <w:t>site) is essential for the program.</w:t>
      </w:r>
    </w:p>
    <w:p w:rsidR="006A5555" w:rsidRPr="002B45B6" w:rsidRDefault="00DD7335" w:rsidP="002B45B6">
      <w:pPr>
        <w:pStyle w:val="ListParagraph"/>
        <w:numPr>
          <w:ilvl w:val="0"/>
          <w:numId w:val="3"/>
        </w:numPr>
        <w:tabs>
          <w:tab w:val="left" w:pos="540"/>
        </w:tabs>
        <w:spacing w:before="0" w:after="60"/>
        <w:ind w:left="540" w:hanging="360"/>
        <w:rPr>
          <w:rFonts w:ascii="Arial" w:hAnsi="Arial" w:cs="Arial"/>
          <w:sz w:val="24"/>
          <w:szCs w:val="24"/>
        </w:rPr>
      </w:pPr>
      <w:r w:rsidRPr="002B45B6">
        <w:rPr>
          <w:rFonts w:ascii="Arial" w:hAnsi="Arial" w:cs="Arial"/>
          <w:sz w:val="24"/>
          <w:szCs w:val="24"/>
        </w:rPr>
        <w:t>What are the proposed admission requirements for students who wish to</w:t>
      </w:r>
      <w:r w:rsidRPr="002B45B6">
        <w:rPr>
          <w:rFonts w:ascii="Arial" w:hAnsi="Arial" w:cs="Arial"/>
          <w:spacing w:val="-5"/>
          <w:sz w:val="24"/>
          <w:szCs w:val="24"/>
        </w:rPr>
        <w:t xml:space="preserve"> </w:t>
      </w:r>
      <w:r w:rsidRPr="002B45B6">
        <w:rPr>
          <w:rFonts w:ascii="Arial" w:hAnsi="Arial" w:cs="Arial"/>
          <w:sz w:val="24"/>
          <w:szCs w:val="24"/>
        </w:rPr>
        <w:t>participate?</w:t>
      </w:r>
    </w:p>
    <w:p w:rsidR="006A5555" w:rsidRPr="002B45B6" w:rsidRDefault="00DD7335" w:rsidP="002B45B6">
      <w:pPr>
        <w:pStyle w:val="ListParagraph"/>
        <w:numPr>
          <w:ilvl w:val="0"/>
          <w:numId w:val="3"/>
        </w:numPr>
        <w:tabs>
          <w:tab w:val="left" w:pos="540"/>
        </w:tabs>
        <w:spacing w:before="0" w:after="60"/>
        <w:ind w:left="540" w:right="1005" w:hanging="360"/>
        <w:rPr>
          <w:rFonts w:ascii="Arial" w:hAnsi="Arial" w:cs="Arial"/>
          <w:sz w:val="24"/>
          <w:szCs w:val="24"/>
        </w:rPr>
      </w:pPr>
      <w:r w:rsidRPr="002B45B6">
        <w:rPr>
          <w:rFonts w:ascii="Arial" w:hAnsi="Arial" w:cs="Arial"/>
          <w:sz w:val="24"/>
          <w:szCs w:val="24"/>
        </w:rPr>
        <w:t>What is the proposed admission process for students (e.g., formal application,</w:t>
      </w:r>
      <w:r w:rsidRPr="002B45B6">
        <w:rPr>
          <w:rFonts w:ascii="Arial" w:hAnsi="Arial" w:cs="Arial"/>
          <w:spacing w:val="-25"/>
          <w:sz w:val="24"/>
          <w:szCs w:val="24"/>
        </w:rPr>
        <w:t xml:space="preserve"> </w:t>
      </w:r>
      <w:r w:rsidRPr="002B45B6">
        <w:rPr>
          <w:rFonts w:ascii="Arial" w:hAnsi="Arial" w:cs="Arial"/>
          <w:sz w:val="24"/>
          <w:szCs w:val="24"/>
        </w:rPr>
        <w:t>deadlines, adjudication criteria, non-refundable deposit, process for early enrollment in</w:t>
      </w:r>
      <w:r w:rsidRPr="002B45B6">
        <w:rPr>
          <w:rFonts w:ascii="Arial" w:hAnsi="Arial" w:cs="Arial"/>
          <w:spacing w:val="-7"/>
          <w:sz w:val="24"/>
          <w:szCs w:val="24"/>
        </w:rPr>
        <w:t xml:space="preserve"> </w:t>
      </w:r>
      <w:r w:rsidRPr="002B45B6">
        <w:rPr>
          <w:rFonts w:ascii="Arial" w:hAnsi="Arial" w:cs="Arial"/>
          <w:sz w:val="24"/>
          <w:szCs w:val="24"/>
        </w:rPr>
        <w:t>courses)?</w:t>
      </w:r>
    </w:p>
    <w:p w:rsidR="006A5555" w:rsidRPr="002B45B6" w:rsidRDefault="00DD7335" w:rsidP="002B45B6">
      <w:pPr>
        <w:pStyle w:val="ListParagraph"/>
        <w:numPr>
          <w:ilvl w:val="0"/>
          <w:numId w:val="3"/>
        </w:numPr>
        <w:tabs>
          <w:tab w:val="left" w:pos="540"/>
        </w:tabs>
        <w:spacing w:before="0" w:after="60"/>
        <w:ind w:left="540" w:right="578" w:hanging="360"/>
        <w:rPr>
          <w:rFonts w:ascii="Arial" w:hAnsi="Arial" w:cs="Arial"/>
          <w:sz w:val="24"/>
          <w:szCs w:val="24"/>
        </w:rPr>
      </w:pPr>
      <w:r w:rsidRPr="002B45B6">
        <w:rPr>
          <w:rFonts w:ascii="Arial" w:hAnsi="Arial" w:cs="Arial"/>
          <w:sz w:val="24"/>
          <w:szCs w:val="24"/>
        </w:rPr>
        <w:t>Students normally require approximately one year’s notice to prepare for an off-campus program. It is incumbent upon the faculty member to promote the program and to encourage students to commit early. Upon request, communications support can be provided by the</w:t>
      </w:r>
      <w:r w:rsidR="00B73890" w:rsidRPr="002B45B6">
        <w:rPr>
          <w:rFonts w:ascii="Arial" w:hAnsi="Arial" w:cs="Arial"/>
          <w:sz w:val="24"/>
          <w:szCs w:val="24"/>
        </w:rPr>
        <w:t xml:space="preserve"> Dean’s </w:t>
      </w:r>
      <w:r w:rsidRPr="002B45B6">
        <w:rPr>
          <w:rFonts w:ascii="Arial" w:hAnsi="Arial" w:cs="Arial"/>
          <w:sz w:val="24"/>
          <w:szCs w:val="24"/>
        </w:rPr>
        <w:t>Offic</w:t>
      </w:r>
      <w:r w:rsidR="00B73890" w:rsidRPr="002B45B6">
        <w:rPr>
          <w:rFonts w:ascii="Arial" w:hAnsi="Arial" w:cs="Arial"/>
          <w:sz w:val="24"/>
          <w:szCs w:val="24"/>
        </w:rPr>
        <w:t>e.</w:t>
      </w:r>
      <w:r w:rsidRPr="002B45B6">
        <w:rPr>
          <w:rFonts w:ascii="Arial" w:hAnsi="Arial" w:cs="Arial"/>
          <w:sz w:val="24"/>
          <w:szCs w:val="24"/>
        </w:rPr>
        <w:t xml:space="preserve"> How do you envision the off-campus program being promoted to attract</w:t>
      </w:r>
      <w:r w:rsidRPr="002B45B6">
        <w:rPr>
          <w:rFonts w:ascii="Arial" w:hAnsi="Arial" w:cs="Arial"/>
          <w:spacing w:val="-22"/>
          <w:sz w:val="24"/>
          <w:szCs w:val="24"/>
        </w:rPr>
        <w:t xml:space="preserve"> </w:t>
      </w:r>
      <w:r w:rsidRPr="002B45B6">
        <w:rPr>
          <w:rFonts w:ascii="Arial" w:hAnsi="Arial" w:cs="Arial"/>
          <w:sz w:val="24"/>
          <w:szCs w:val="24"/>
        </w:rPr>
        <w:t>students?</w:t>
      </w:r>
      <w:r w:rsidR="00B25C71" w:rsidRPr="002B45B6">
        <w:rPr>
          <w:rFonts w:ascii="Arial" w:hAnsi="Arial" w:cs="Arial"/>
          <w:sz w:val="24"/>
          <w:szCs w:val="24"/>
        </w:rPr>
        <w:t xml:space="preserve"> What is your timeline for recruitment</w:t>
      </w:r>
      <w:r w:rsidR="001C3057" w:rsidRPr="002B45B6">
        <w:rPr>
          <w:rFonts w:ascii="Arial" w:hAnsi="Arial" w:cs="Arial"/>
          <w:sz w:val="24"/>
          <w:szCs w:val="24"/>
        </w:rPr>
        <w:t xml:space="preserve"> (bearing in mind that the deadline for minimum enrolment/commitment to the program is 4 months in advance of the program)?</w:t>
      </w:r>
    </w:p>
    <w:p w:rsidR="006A5555" w:rsidRPr="002B45B6" w:rsidRDefault="00B73890" w:rsidP="002B45B6">
      <w:pPr>
        <w:pStyle w:val="ListParagraph"/>
        <w:numPr>
          <w:ilvl w:val="0"/>
          <w:numId w:val="3"/>
        </w:numPr>
        <w:tabs>
          <w:tab w:val="left" w:pos="540"/>
        </w:tabs>
        <w:spacing w:before="0" w:after="60"/>
        <w:ind w:left="540" w:right="524" w:hanging="360"/>
        <w:rPr>
          <w:rFonts w:ascii="Arial" w:hAnsi="Arial" w:cs="Arial"/>
          <w:sz w:val="24"/>
          <w:szCs w:val="24"/>
        </w:rPr>
      </w:pPr>
      <w:r w:rsidRPr="002B45B6">
        <w:rPr>
          <w:rFonts w:ascii="Arial" w:hAnsi="Arial" w:cs="Arial"/>
          <w:sz w:val="24"/>
          <w:szCs w:val="24"/>
        </w:rPr>
        <w:t>Explain the duration of your off-campus program. That is, considering travel and accommodation costs for both faculty and students, as well as the features and/or limitations of location of the proposed program, how does the program take advantage of its off-campus location while also delivering a cost-effective program?</w:t>
      </w:r>
    </w:p>
    <w:p w:rsidR="006A5555" w:rsidRPr="002B45B6" w:rsidRDefault="00B73890" w:rsidP="002B45B6">
      <w:pPr>
        <w:pStyle w:val="ListParagraph"/>
        <w:numPr>
          <w:ilvl w:val="0"/>
          <w:numId w:val="3"/>
        </w:numPr>
        <w:tabs>
          <w:tab w:val="left" w:pos="540"/>
        </w:tabs>
        <w:spacing w:before="0" w:after="60"/>
        <w:ind w:left="540" w:right="845" w:hanging="360"/>
        <w:rPr>
          <w:rFonts w:ascii="Arial" w:hAnsi="Arial" w:cs="Arial"/>
          <w:sz w:val="24"/>
          <w:szCs w:val="24"/>
        </w:rPr>
      </w:pPr>
      <w:r w:rsidRPr="002B45B6">
        <w:rPr>
          <w:rFonts w:ascii="Arial" w:hAnsi="Arial" w:cs="Arial"/>
          <w:sz w:val="24"/>
          <w:szCs w:val="24"/>
        </w:rPr>
        <w:t>Is your program</w:t>
      </w:r>
      <w:r w:rsidR="00D907AA" w:rsidRPr="002B45B6">
        <w:rPr>
          <w:rFonts w:ascii="Arial" w:hAnsi="Arial" w:cs="Arial"/>
          <w:sz w:val="24"/>
          <w:szCs w:val="24"/>
        </w:rPr>
        <w:t xml:space="preserve"> or its courses</w:t>
      </w:r>
      <w:r w:rsidRPr="002B45B6">
        <w:rPr>
          <w:rFonts w:ascii="Arial" w:hAnsi="Arial" w:cs="Arial"/>
          <w:sz w:val="24"/>
          <w:szCs w:val="24"/>
        </w:rPr>
        <w:t xml:space="preserve"> discipline specific or</w:t>
      </w:r>
      <w:r w:rsidR="00D907AA" w:rsidRPr="002B45B6">
        <w:rPr>
          <w:rFonts w:ascii="Arial" w:hAnsi="Arial" w:cs="Arial"/>
          <w:sz w:val="24"/>
          <w:szCs w:val="24"/>
        </w:rPr>
        <w:t xml:space="preserve"> applicable to more than one program</w:t>
      </w:r>
      <w:r w:rsidRPr="002B45B6">
        <w:rPr>
          <w:rFonts w:ascii="Arial" w:hAnsi="Arial" w:cs="Arial"/>
          <w:sz w:val="24"/>
          <w:szCs w:val="24"/>
        </w:rPr>
        <w:t xml:space="preserve">? Explain </w:t>
      </w:r>
      <w:r w:rsidR="00D907AA" w:rsidRPr="002B45B6">
        <w:rPr>
          <w:rFonts w:ascii="Arial" w:hAnsi="Arial" w:cs="Arial"/>
          <w:sz w:val="24"/>
          <w:szCs w:val="24"/>
        </w:rPr>
        <w:t>how and why in either case.</w:t>
      </w:r>
    </w:p>
    <w:p w:rsidR="00B73890" w:rsidRPr="002B45B6" w:rsidRDefault="00B73890" w:rsidP="002B45B6">
      <w:pPr>
        <w:tabs>
          <w:tab w:val="left" w:pos="540"/>
        </w:tabs>
        <w:spacing w:after="60"/>
        <w:ind w:right="845"/>
        <w:rPr>
          <w:rFonts w:ascii="Arial" w:hAnsi="Arial" w:cs="Arial"/>
          <w:sz w:val="24"/>
          <w:szCs w:val="24"/>
        </w:rPr>
      </w:pPr>
    </w:p>
    <w:p w:rsidR="00B73890" w:rsidRPr="002B45B6" w:rsidRDefault="00B73890" w:rsidP="002B45B6">
      <w:pPr>
        <w:pStyle w:val="Heading1"/>
        <w:numPr>
          <w:ilvl w:val="0"/>
          <w:numId w:val="5"/>
        </w:numPr>
        <w:tabs>
          <w:tab w:val="left" w:pos="540"/>
        </w:tabs>
        <w:spacing w:before="0" w:after="60"/>
        <w:ind w:left="540" w:hanging="360"/>
      </w:pPr>
      <w:r w:rsidRPr="002B45B6">
        <w:t>Course</w:t>
      </w:r>
      <w:r w:rsidRPr="002B45B6">
        <w:rPr>
          <w:spacing w:val="-2"/>
        </w:rPr>
        <w:t xml:space="preserve"> </w:t>
      </w:r>
      <w:r w:rsidRPr="002B45B6">
        <w:t>Design</w:t>
      </w:r>
    </w:p>
    <w:p w:rsidR="00B962F7" w:rsidRPr="002B45B6" w:rsidRDefault="00B962F7" w:rsidP="002B45B6">
      <w:pPr>
        <w:pStyle w:val="Heading1"/>
        <w:tabs>
          <w:tab w:val="left" w:pos="540"/>
        </w:tabs>
        <w:spacing w:before="0" w:after="60"/>
        <w:ind w:left="0" w:firstLine="0"/>
      </w:pPr>
    </w:p>
    <w:p w:rsidR="00B73890" w:rsidRPr="002B45B6" w:rsidRDefault="00B73890" w:rsidP="002B45B6">
      <w:pPr>
        <w:pStyle w:val="ListParagraph"/>
        <w:numPr>
          <w:ilvl w:val="0"/>
          <w:numId w:val="2"/>
        </w:numPr>
        <w:tabs>
          <w:tab w:val="left" w:pos="540"/>
        </w:tabs>
        <w:spacing w:before="0" w:after="60"/>
        <w:ind w:left="540" w:hanging="360"/>
        <w:rPr>
          <w:rFonts w:ascii="Arial" w:hAnsi="Arial" w:cs="Arial"/>
          <w:sz w:val="24"/>
          <w:szCs w:val="24"/>
        </w:rPr>
      </w:pPr>
      <w:r w:rsidRPr="002B45B6">
        <w:rPr>
          <w:rFonts w:ascii="Arial" w:hAnsi="Arial" w:cs="Arial"/>
          <w:sz w:val="24"/>
          <w:szCs w:val="24"/>
        </w:rPr>
        <w:t>Please provide the following details for each of the proposed courses</w:t>
      </w:r>
      <w:r w:rsidR="00E13A42">
        <w:rPr>
          <w:rFonts w:ascii="Arial" w:hAnsi="Arial" w:cs="Arial"/>
          <w:sz w:val="24"/>
          <w:szCs w:val="24"/>
        </w:rPr>
        <w:t>:</w:t>
      </w:r>
    </w:p>
    <w:p w:rsidR="00B73890" w:rsidRPr="002B45B6" w:rsidRDefault="00B73890" w:rsidP="002B45B6">
      <w:pPr>
        <w:pStyle w:val="ListParagraph"/>
        <w:numPr>
          <w:ilvl w:val="1"/>
          <w:numId w:val="2"/>
        </w:numPr>
        <w:tabs>
          <w:tab w:val="left" w:pos="900"/>
        </w:tabs>
        <w:spacing w:before="0" w:after="60"/>
        <w:ind w:left="900"/>
        <w:rPr>
          <w:rFonts w:ascii="Arial" w:hAnsi="Arial" w:cs="Arial"/>
          <w:sz w:val="24"/>
          <w:szCs w:val="24"/>
        </w:rPr>
      </w:pPr>
      <w:r w:rsidRPr="002B45B6">
        <w:rPr>
          <w:rFonts w:ascii="Arial" w:hAnsi="Arial" w:cs="Arial"/>
          <w:sz w:val="24"/>
          <w:szCs w:val="24"/>
        </w:rPr>
        <w:t xml:space="preserve">Name and description of courses, </w:t>
      </w:r>
      <w:r w:rsidR="00D907AA" w:rsidRPr="002B45B6">
        <w:rPr>
          <w:rFonts w:ascii="Arial" w:hAnsi="Arial" w:cs="Arial"/>
          <w:sz w:val="24"/>
          <w:szCs w:val="24"/>
        </w:rPr>
        <w:t>consistent with</w:t>
      </w:r>
      <w:r w:rsidRPr="002B45B6">
        <w:rPr>
          <w:rFonts w:ascii="Arial" w:hAnsi="Arial" w:cs="Arial"/>
          <w:sz w:val="24"/>
          <w:szCs w:val="24"/>
        </w:rPr>
        <w:t xml:space="preserve"> the Calendar.</w:t>
      </w:r>
    </w:p>
    <w:p w:rsidR="00B73890" w:rsidRPr="002B45B6" w:rsidRDefault="00B73890" w:rsidP="002B45B6">
      <w:pPr>
        <w:pStyle w:val="ListParagraph"/>
        <w:numPr>
          <w:ilvl w:val="1"/>
          <w:numId w:val="2"/>
        </w:numPr>
        <w:tabs>
          <w:tab w:val="left" w:pos="900"/>
        </w:tabs>
        <w:spacing w:before="0" w:after="60"/>
        <w:ind w:left="900" w:right="465"/>
        <w:rPr>
          <w:rFonts w:ascii="Arial" w:hAnsi="Arial" w:cs="Arial"/>
          <w:sz w:val="24"/>
          <w:szCs w:val="24"/>
        </w:rPr>
      </w:pPr>
      <w:r w:rsidRPr="002B45B6">
        <w:rPr>
          <w:rFonts w:ascii="Arial" w:hAnsi="Arial" w:cs="Arial"/>
          <w:sz w:val="24"/>
          <w:szCs w:val="24"/>
        </w:rPr>
        <w:t xml:space="preserve">How </w:t>
      </w:r>
      <w:r w:rsidR="00D907AA" w:rsidRPr="002B45B6">
        <w:rPr>
          <w:rFonts w:ascii="Arial" w:hAnsi="Arial" w:cs="Arial"/>
          <w:sz w:val="24"/>
          <w:szCs w:val="24"/>
        </w:rPr>
        <w:t>each</w:t>
      </w:r>
      <w:r w:rsidRPr="002B45B6">
        <w:rPr>
          <w:rFonts w:ascii="Arial" w:hAnsi="Arial" w:cs="Arial"/>
          <w:sz w:val="24"/>
          <w:szCs w:val="24"/>
        </w:rPr>
        <w:t xml:space="preserve"> course fit</w:t>
      </w:r>
      <w:r w:rsidR="00D907AA" w:rsidRPr="002B45B6">
        <w:rPr>
          <w:rFonts w:ascii="Arial" w:hAnsi="Arial" w:cs="Arial"/>
          <w:sz w:val="24"/>
          <w:szCs w:val="24"/>
        </w:rPr>
        <w:t>s</w:t>
      </w:r>
      <w:r w:rsidRPr="002B45B6">
        <w:rPr>
          <w:rFonts w:ascii="Arial" w:hAnsi="Arial" w:cs="Arial"/>
          <w:sz w:val="24"/>
          <w:szCs w:val="24"/>
        </w:rPr>
        <w:t xml:space="preserve"> within your academic unit’s program needs (i.e., in relation to</w:t>
      </w:r>
      <w:r w:rsidRPr="002B45B6">
        <w:rPr>
          <w:rFonts w:ascii="Arial" w:hAnsi="Arial" w:cs="Arial"/>
          <w:spacing w:val="-34"/>
          <w:sz w:val="24"/>
          <w:szCs w:val="24"/>
        </w:rPr>
        <w:t xml:space="preserve"> </w:t>
      </w:r>
      <w:r w:rsidRPr="002B45B6">
        <w:rPr>
          <w:rFonts w:ascii="Arial" w:hAnsi="Arial" w:cs="Arial"/>
          <w:sz w:val="24"/>
          <w:szCs w:val="24"/>
        </w:rPr>
        <w:t>course requirements for Majors,</w:t>
      </w:r>
      <w:r w:rsidRPr="002B45B6">
        <w:rPr>
          <w:rFonts w:ascii="Arial" w:hAnsi="Arial" w:cs="Arial"/>
          <w:spacing w:val="1"/>
          <w:sz w:val="24"/>
          <w:szCs w:val="24"/>
        </w:rPr>
        <w:t xml:space="preserve"> </w:t>
      </w:r>
      <w:r w:rsidRPr="002B45B6">
        <w:rPr>
          <w:rFonts w:ascii="Arial" w:hAnsi="Arial" w:cs="Arial"/>
          <w:sz w:val="24"/>
          <w:szCs w:val="24"/>
        </w:rPr>
        <w:t>Minors)</w:t>
      </w:r>
      <w:r w:rsidR="00D907AA" w:rsidRPr="002B45B6">
        <w:rPr>
          <w:rFonts w:ascii="Arial" w:hAnsi="Arial" w:cs="Arial"/>
          <w:sz w:val="24"/>
          <w:szCs w:val="24"/>
        </w:rPr>
        <w:t xml:space="preserve"> and how it meets other programs’ requirements.</w:t>
      </w:r>
    </w:p>
    <w:p w:rsidR="00B73890" w:rsidRPr="002B45B6" w:rsidRDefault="00B73890" w:rsidP="002B45B6">
      <w:pPr>
        <w:pStyle w:val="ListParagraph"/>
        <w:numPr>
          <w:ilvl w:val="1"/>
          <w:numId w:val="2"/>
        </w:numPr>
        <w:tabs>
          <w:tab w:val="left" w:pos="900"/>
        </w:tabs>
        <w:spacing w:before="0" w:after="60"/>
        <w:ind w:left="900"/>
        <w:rPr>
          <w:rFonts w:ascii="Arial" w:hAnsi="Arial" w:cs="Arial"/>
          <w:sz w:val="24"/>
          <w:szCs w:val="24"/>
        </w:rPr>
      </w:pPr>
      <w:r w:rsidRPr="002B45B6">
        <w:rPr>
          <w:rFonts w:ascii="Arial" w:hAnsi="Arial" w:cs="Arial"/>
          <w:sz w:val="24"/>
          <w:szCs w:val="24"/>
        </w:rPr>
        <w:t xml:space="preserve">Overview of course content for the off-campus version of each course, including a tentative schedule of in-class work and site visits, guest speakers, community meetings, event attendance, </w:t>
      </w:r>
      <w:proofErr w:type="gramStart"/>
      <w:r w:rsidRPr="002B45B6">
        <w:rPr>
          <w:rFonts w:ascii="Arial" w:hAnsi="Arial" w:cs="Arial"/>
          <w:sz w:val="24"/>
          <w:szCs w:val="24"/>
        </w:rPr>
        <w:t>etc..</w:t>
      </w:r>
      <w:proofErr w:type="gramEnd"/>
    </w:p>
    <w:p w:rsidR="00B73890" w:rsidRPr="002B45B6" w:rsidRDefault="00B73890" w:rsidP="002B45B6">
      <w:pPr>
        <w:pStyle w:val="ListParagraph"/>
        <w:numPr>
          <w:ilvl w:val="1"/>
          <w:numId w:val="2"/>
        </w:numPr>
        <w:tabs>
          <w:tab w:val="left" w:pos="900"/>
        </w:tabs>
        <w:spacing w:before="0" w:after="60"/>
        <w:ind w:left="900"/>
        <w:rPr>
          <w:rFonts w:ascii="Arial" w:hAnsi="Arial" w:cs="Arial"/>
          <w:sz w:val="24"/>
          <w:szCs w:val="24"/>
        </w:rPr>
      </w:pPr>
      <w:r w:rsidRPr="002B45B6">
        <w:rPr>
          <w:rFonts w:ascii="Arial" w:hAnsi="Arial" w:cs="Arial"/>
          <w:sz w:val="24"/>
          <w:szCs w:val="24"/>
        </w:rPr>
        <w:t>Proposed course evaluation (i.e., breakdown of</w:t>
      </w:r>
      <w:r w:rsidRPr="002B45B6">
        <w:rPr>
          <w:rFonts w:ascii="Arial" w:hAnsi="Arial" w:cs="Arial"/>
          <w:spacing w:val="1"/>
          <w:sz w:val="24"/>
          <w:szCs w:val="24"/>
        </w:rPr>
        <w:t xml:space="preserve"> </w:t>
      </w:r>
      <w:r w:rsidRPr="002B45B6">
        <w:rPr>
          <w:rFonts w:ascii="Arial" w:hAnsi="Arial" w:cs="Arial"/>
          <w:sz w:val="24"/>
          <w:szCs w:val="24"/>
        </w:rPr>
        <w:t>marks)</w:t>
      </w:r>
    </w:p>
    <w:p w:rsidR="00B73890" w:rsidRPr="002B45B6" w:rsidRDefault="00B73890" w:rsidP="002B45B6">
      <w:pPr>
        <w:pStyle w:val="ListParagraph"/>
        <w:numPr>
          <w:ilvl w:val="1"/>
          <w:numId w:val="2"/>
        </w:numPr>
        <w:tabs>
          <w:tab w:val="left" w:pos="900"/>
        </w:tabs>
        <w:spacing w:before="0" w:after="60"/>
        <w:ind w:left="900"/>
        <w:rPr>
          <w:rFonts w:ascii="Arial" w:hAnsi="Arial" w:cs="Arial"/>
          <w:sz w:val="24"/>
          <w:szCs w:val="24"/>
        </w:rPr>
      </w:pPr>
      <w:r w:rsidRPr="002B45B6">
        <w:rPr>
          <w:rFonts w:ascii="Arial" w:hAnsi="Arial" w:cs="Arial"/>
          <w:sz w:val="24"/>
          <w:szCs w:val="24"/>
        </w:rPr>
        <w:t>Instructor(s) and office hours/ appointment availability</w:t>
      </w:r>
    </w:p>
    <w:p w:rsidR="00B73890" w:rsidRPr="002B45B6" w:rsidRDefault="00B73890" w:rsidP="002B45B6">
      <w:pPr>
        <w:tabs>
          <w:tab w:val="left" w:pos="434"/>
        </w:tabs>
        <w:spacing w:after="60"/>
        <w:ind w:right="845"/>
        <w:rPr>
          <w:rFonts w:ascii="Arial" w:hAnsi="Arial" w:cs="Arial"/>
          <w:sz w:val="24"/>
          <w:szCs w:val="24"/>
        </w:rPr>
      </w:pPr>
    </w:p>
    <w:p w:rsidR="00B73890" w:rsidRPr="002B45B6" w:rsidRDefault="00B73890" w:rsidP="002B45B6">
      <w:pPr>
        <w:pStyle w:val="Heading1"/>
        <w:numPr>
          <w:ilvl w:val="0"/>
          <w:numId w:val="5"/>
        </w:numPr>
        <w:tabs>
          <w:tab w:val="left" w:pos="540"/>
        </w:tabs>
        <w:spacing w:before="0" w:after="60"/>
        <w:ind w:left="540" w:hanging="360"/>
      </w:pPr>
      <w:r w:rsidRPr="002B45B6">
        <w:t>Administrative Matters</w:t>
      </w:r>
    </w:p>
    <w:p w:rsidR="00B962F7" w:rsidRPr="002B45B6" w:rsidRDefault="00B962F7" w:rsidP="002B45B6">
      <w:pPr>
        <w:pStyle w:val="Heading1"/>
        <w:spacing w:before="0" w:after="60"/>
        <w:ind w:left="0" w:firstLine="0"/>
      </w:pPr>
    </w:p>
    <w:p w:rsidR="00B73890" w:rsidRPr="002B45B6" w:rsidRDefault="00B73890" w:rsidP="002B45B6">
      <w:pPr>
        <w:pStyle w:val="ListParagraph"/>
        <w:numPr>
          <w:ilvl w:val="0"/>
          <w:numId w:val="1"/>
        </w:numPr>
        <w:tabs>
          <w:tab w:val="left" w:pos="540"/>
        </w:tabs>
        <w:spacing w:before="0" w:after="60"/>
        <w:ind w:left="540" w:right="558" w:hanging="361"/>
        <w:rPr>
          <w:rFonts w:ascii="Arial" w:hAnsi="Arial" w:cs="Arial"/>
          <w:sz w:val="24"/>
          <w:szCs w:val="24"/>
        </w:rPr>
      </w:pPr>
      <w:r w:rsidRPr="002B45B6">
        <w:rPr>
          <w:rFonts w:ascii="Arial" w:hAnsi="Arial" w:cs="Arial"/>
          <w:sz w:val="24"/>
          <w:szCs w:val="24"/>
        </w:rPr>
        <w:t xml:space="preserve">The Study Abroad Coordinator is a primary point of contact with students (e.g., safety and security briefings, paperwork for passports and health care). How do you propose to engage the </w:t>
      </w:r>
      <w:proofErr w:type="gramStart"/>
      <w:r w:rsidRPr="002B45B6">
        <w:rPr>
          <w:rFonts w:ascii="Arial" w:hAnsi="Arial" w:cs="Arial"/>
          <w:sz w:val="24"/>
          <w:szCs w:val="24"/>
        </w:rPr>
        <w:t>Coordinator</w:t>
      </w:r>
      <w:proofErr w:type="gramEnd"/>
      <w:r w:rsidRPr="002B45B6">
        <w:rPr>
          <w:rFonts w:ascii="Arial" w:hAnsi="Arial" w:cs="Arial"/>
          <w:sz w:val="24"/>
          <w:szCs w:val="24"/>
        </w:rPr>
        <w:t>?</w:t>
      </w:r>
    </w:p>
    <w:p w:rsidR="00B73890" w:rsidRPr="002B45B6" w:rsidRDefault="00B73890" w:rsidP="002B45B6">
      <w:pPr>
        <w:pStyle w:val="ListParagraph"/>
        <w:numPr>
          <w:ilvl w:val="0"/>
          <w:numId w:val="1"/>
        </w:numPr>
        <w:tabs>
          <w:tab w:val="left" w:pos="540"/>
        </w:tabs>
        <w:spacing w:before="0" w:after="60"/>
        <w:ind w:left="540" w:right="873" w:hanging="361"/>
        <w:rPr>
          <w:rFonts w:ascii="Arial" w:hAnsi="Arial" w:cs="Arial"/>
          <w:sz w:val="24"/>
          <w:szCs w:val="24"/>
        </w:rPr>
      </w:pPr>
      <w:r w:rsidRPr="002B45B6">
        <w:rPr>
          <w:rFonts w:ascii="Arial" w:hAnsi="Arial" w:cs="Arial"/>
          <w:sz w:val="24"/>
          <w:szCs w:val="24"/>
        </w:rPr>
        <w:t>Harlow only: To optimize program scheduling, the General Manager at Harlow should be informed about the drafting of a Harlow application. Has this</w:t>
      </w:r>
      <w:r w:rsidRPr="002B45B6">
        <w:rPr>
          <w:rFonts w:ascii="Arial" w:hAnsi="Arial" w:cs="Arial"/>
          <w:spacing w:val="5"/>
          <w:sz w:val="24"/>
          <w:szCs w:val="24"/>
        </w:rPr>
        <w:t xml:space="preserve"> </w:t>
      </w:r>
      <w:r w:rsidRPr="002B45B6">
        <w:rPr>
          <w:rFonts w:ascii="Arial" w:hAnsi="Arial" w:cs="Arial"/>
          <w:sz w:val="24"/>
          <w:szCs w:val="24"/>
        </w:rPr>
        <w:t>occurred?</w:t>
      </w:r>
    </w:p>
    <w:p w:rsidR="00B73890" w:rsidRPr="002B45B6" w:rsidRDefault="00B73890" w:rsidP="002B45B6">
      <w:pPr>
        <w:pStyle w:val="ListParagraph"/>
        <w:numPr>
          <w:ilvl w:val="0"/>
          <w:numId w:val="1"/>
        </w:numPr>
        <w:tabs>
          <w:tab w:val="left" w:pos="540"/>
        </w:tabs>
        <w:spacing w:before="0" w:after="60"/>
        <w:ind w:left="540" w:right="784" w:hanging="361"/>
        <w:rPr>
          <w:rFonts w:ascii="Arial" w:hAnsi="Arial" w:cs="Arial"/>
          <w:sz w:val="24"/>
          <w:szCs w:val="24"/>
        </w:rPr>
      </w:pPr>
      <w:r w:rsidRPr="002B45B6">
        <w:rPr>
          <w:rFonts w:ascii="Arial" w:hAnsi="Arial" w:cs="Arial"/>
          <w:sz w:val="24"/>
          <w:szCs w:val="24"/>
        </w:rPr>
        <w:t>What plans will be made to accommodate commitments to supervise the research of any Honours, MA,</w:t>
      </w:r>
      <w:r w:rsidRPr="002B45B6">
        <w:rPr>
          <w:rFonts w:ascii="Arial" w:hAnsi="Arial" w:cs="Arial"/>
          <w:spacing w:val="-45"/>
          <w:sz w:val="24"/>
          <w:szCs w:val="24"/>
        </w:rPr>
        <w:t xml:space="preserve"> </w:t>
      </w:r>
      <w:r w:rsidRPr="002B45B6">
        <w:rPr>
          <w:rFonts w:ascii="Arial" w:hAnsi="Arial" w:cs="Arial"/>
          <w:sz w:val="24"/>
          <w:szCs w:val="24"/>
        </w:rPr>
        <w:t xml:space="preserve">and/or PhD students while you are off-campus? </w:t>
      </w:r>
      <w:r w:rsidRPr="002B45B6">
        <w:rPr>
          <w:rFonts w:ascii="Arial" w:hAnsi="Arial" w:cs="Arial"/>
          <w:spacing w:val="-4"/>
          <w:sz w:val="24"/>
          <w:szCs w:val="24"/>
        </w:rPr>
        <w:t xml:space="preserve">Your </w:t>
      </w:r>
      <w:r w:rsidRPr="002B45B6">
        <w:rPr>
          <w:rFonts w:ascii="Arial" w:hAnsi="Arial" w:cs="Arial"/>
          <w:sz w:val="24"/>
          <w:szCs w:val="24"/>
        </w:rPr>
        <w:t>academic unit Head will need to approve</w:t>
      </w:r>
      <w:r w:rsidRPr="002B45B6">
        <w:rPr>
          <w:rFonts w:ascii="Arial" w:hAnsi="Arial" w:cs="Arial"/>
          <w:spacing w:val="3"/>
          <w:sz w:val="24"/>
          <w:szCs w:val="24"/>
        </w:rPr>
        <w:t xml:space="preserve"> </w:t>
      </w:r>
      <w:r w:rsidRPr="002B45B6">
        <w:rPr>
          <w:rFonts w:ascii="Arial" w:hAnsi="Arial" w:cs="Arial"/>
          <w:sz w:val="24"/>
          <w:szCs w:val="24"/>
        </w:rPr>
        <w:t>this.</w:t>
      </w:r>
    </w:p>
    <w:p w:rsidR="00B73890" w:rsidRPr="002B45B6" w:rsidRDefault="00B73890" w:rsidP="002B45B6">
      <w:pPr>
        <w:pStyle w:val="ListParagraph"/>
        <w:numPr>
          <w:ilvl w:val="0"/>
          <w:numId w:val="1"/>
        </w:numPr>
        <w:tabs>
          <w:tab w:val="left" w:pos="540"/>
        </w:tabs>
        <w:spacing w:before="0" w:after="60"/>
        <w:ind w:left="540" w:right="431" w:hanging="361"/>
        <w:rPr>
          <w:rFonts w:ascii="Arial" w:hAnsi="Arial" w:cs="Arial"/>
          <w:sz w:val="24"/>
          <w:szCs w:val="24"/>
        </w:rPr>
      </w:pPr>
      <w:r w:rsidRPr="002B45B6">
        <w:rPr>
          <w:rFonts w:ascii="Arial" w:hAnsi="Arial" w:cs="Arial"/>
          <w:sz w:val="24"/>
          <w:szCs w:val="24"/>
        </w:rPr>
        <w:t xml:space="preserve">What arrangements will be made to ensure that you can be reached by faculty at the </w:t>
      </w:r>
      <w:r w:rsidRPr="002B45B6">
        <w:rPr>
          <w:rFonts w:ascii="Arial" w:hAnsi="Arial" w:cs="Arial"/>
          <w:sz w:val="24"/>
          <w:szCs w:val="24"/>
        </w:rPr>
        <w:lastRenderedPageBreak/>
        <w:t>St. John’s campus while you are at the off-campus program? By students who are participating in the program? By students’ emergency</w:t>
      </w:r>
      <w:r w:rsidRPr="002B45B6">
        <w:rPr>
          <w:rFonts w:ascii="Arial" w:hAnsi="Arial" w:cs="Arial"/>
          <w:spacing w:val="-13"/>
          <w:sz w:val="24"/>
          <w:szCs w:val="24"/>
        </w:rPr>
        <w:t xml:space="preserve"> </w:t>
      </w:r>
      <w:r w:rsidRPr="002B45B6">
        <w:rPr>
          <w:rFonts w:ascii="Arial" w:hAnsi="Arial" w:cs="Arial"/>
          <w:sz w:val="24"/>
          <w:szCs w:val="24"/>
        </w:rPr>
        <w:t>contacts?</w:t>
      </w:r>
    </w:p>
    <w:p w:rsidR="00B73890" w:rsidRPr="002B45B6" w:rsidRDefault="00B73890" w:rsidP="002B45B6">
      <w:pPr>
        <w:pStyle w:val="ListParagraph"/>
        <w:numPr>
          <w:ilvl w:val="0"/>
          <w:numId w:val="1"/>
        </w:numPr>
        <w:tabs>
          <w:tab w:val="left" w:pos="540"/>
        </w:tabs>
        <w:spacing w:before="0" w:after="60"/>
        <w:ind w:left="540" w:right="415" w:hanging="361"/>
        <w:jc w:val="both"/>
        <w:rPr>
          <w:rFonts w:ascii="Arial" w:hAnsi="Arial" w:cs="Arial"/>
          <w:sz w:val="24"/>
          <w:szCs w:val="24"/>
        </w:rPr>
      </w:pPr>
      <w:r w:rsidRPr="002B45B6">
        <w:rPr>
          <w:rFonts w:ascii="Arial" w:hAnsi="Arial" w:cs="Arial"/>
          <w:sz w:val="24"/>
          <w:szCs w:val="24"/>
        </w:rPr>
        <w:t xml:space="preserve">A brief report on the off-campus program experience identifying what worked and </w:t>
      </w:r>
      <w:proofErr w:type="gramStart"/>
      <w:r w:rsidRPr="002B45B6">
        <w:rPr>
          <w:rFonts w:ascii="Arial" w:hAnsi="Arial" w:cs="Arial"/>
          <w:sz w:val="24"/>
          <w:szCs w:val="24"/>
        </w:rPr>
        <w:t>what</w:t>
      </w:r>
      <w:r w:rsidR="00AB271D">
        <w:rPr>
          <w:rFonts w:ascii="Arial" w:hAnsi="Arial" w:cs="Arial"/>
          <w:sz w:val="24"/>
          <w:szCs w:val="24"/>
        </w:rPr>
        <w:t xml:space="preserve"> </w:t>
      </w:r>
      <w:r w:rsidRPr="002B45B6">
        <w:rPr>
          <w:rFonts w:ascii="Arial" w:hAnsi="Arial" w:cs="Arial"/>
          <w:spacing w:val="-37"/>
          <w:sz w:val="24"/>
          <w:szCs w:val="24"/>
        </w:rPr>
        <w:t xml:space="preserve"> </w:t>
      </w:r>
      <w:r w:rsidRPr="002B45B6">
        <w:rPr>
          <w:rFonts w:ascii="Arial" w:hAnsi="Arial" w:cs="Arial"/>
          <w:sz w:val="24"/>
          <w:szCs w:val="24"/>
        </w:rPr>
        <w:t>didn’t</w:t>
      </w:r>
      <w:proofErr w:type="gramEnd"/>
      <w:r w:rsidRPr="002B45B6">
        <w:rPr>
          <w:rFonts w:ascii="Arial" w:hAnsi="Arial" w:cs="Arial"/>
          <w:sz w:val="24"/>
          <w:szCs w:val="24"/>
        </w:rPr>
        <w:t xml:space="preserve"> work is required by the Office of the Dean within two months of the conclusion of classes. On what date do you propose to submit this</w:t>
      </w:r>
      <w:r w:rsidRPr="002B45B6">
        <w:rPr>
          <w:rFonts w:ascii="Arial" w:hAnsi="Arial" w:cs="Arial"/>
          <w:spacing w:val="3"/>
          <w:sz w:val="24"/>
          <w:szCs w:val="24"/>
        </w:rPr>
        <w:t xml:space="preserve"> </w:t>
      </w:r>
      <w:r w:rsidRPr="002B45B6">
        <w:rPr>
          <w:rFonts w:ascii="Arial" w:hAnsi="Arial" w:cs="Arial"/>
          <w:sz w:val="24"/>
          <w:szCs w:val="24"/>
        </w:rPr>
        <w:t>report?</w:t>
      </w:r>
    </w:p>
    <w:p w:rsidR="00B962F7" w:rsidRPr="002B45B6" w:rsidRDefault="00B962F7" w:rsidP="002B45B6">
      <w:pPr>
        <w:tabs>
          <w:tab w:val="left" w:pos="434"/>
        </w:tabs>
        <w:spacing w:after="60"/>
        <w:ind w:right="845"/>
        <w:rPr>
          <w:rFonts w:ascii="Arial" w:hAnsi="Arial" w:cs="Arial"/>
          <w:sz w:val="24"/>
          <w:szCs w:val="24"/>
        </w:rPr>
      </w:pPr>
    </w:p>
    <w:p w:rsidR="00B962F7" w:rsidRPr="002B45B6" w:rsidRDefault="00B962F7" w:rsidP="00AB271D">
      <w:pPr>
        <w:pStyle w:val="Heading1"/>
        <w:numPr>
          <w:ilvl w:val="0"/>
          <w:numId w:val="5"/>
        </w:numPr>
        <w:tabs>
          <w:tab w:val="left" w:pos="540"/>
        </w:tabs>
        <w:spacing w:before="0" w:after="60"/>
        <w:ind w:left="540" w:hanging="360"/>
      </w:pPr>
      <w:r w:rsidRPr="002B45B6">
        <w:t>Budgeting</w:t>
      </w:r>
    </w:p>
    <w:p w:rsidR="00B60EE7" w:rsidRPr="002B45B6" w:rsidRDefault="00B60EE7" w:rsidP="00AB271D">
      <w:pPr>
        <w:pStyle w:val="Heading1"/>
        <w:tabs>
          <w:tab w:val="left" w:pos="488"/>
        </w:tabs>
        <w:spacing w:before="0" w:after="60"/>
      </w:pPr>
    </w:p>
    <w:p w:rsidR="00B962F7" w:rsidRDefault="00B962F7" w:rsidP="00AB271D">
      <w:pPr>
        <w:pStyle w:val="BodyText"/>
        <w:spacing w:after="60"/>
        <w:ind w:left="180" w:right="401"/>
        <w:rPr>
          <w:rFonts w:ascii="Arial" w:hAnsi="Arial" w:cs="Arial"/>
        </w:rPr>
      </w:pPr>
      <w:r w:rsidRPr="002B45B6">
        <w:rPr>
          <w:rFonts w:ascii="Arial" w:hAnsi="Arial" w:cs="Arial"/>
        </w:rPr>
        <w:t>Two proposed budgets are needed: (1) a faculty budget indicating anticipated</w:t>
      </w:r>
      <w:r w:rsidR="00E13A42">
        <w:rPr>
          <w:rFonts w:ascii="Arial" w:hAnsi="Arial" w:cs="Arial"/>
        </w:rPr>
        <w:t xml:space="preserve"> and itemized</w:t>
      </w:r>
      <w:r w:rsidRPr="002B45B6">
        <w:rPr>
          <w:rFonts w:ascii="Arial" w:hAnsi="Arial" w:cs="Arial"/>
        </w:rPr>
        <w:t xml:space="preserve"> expenses for faculty member(s) and any proposed teaching assistan</w:t>
      </w:r>
      <w:r w:rsidR="00E13A42">
        <w:rPr>
          <w:rFonts w:ascii="Arial" w:hAnsi="Arial" w:cs="Arial"/>
        </w:rPr>
        <w:t>ts</w:t>
      </w:r>
      <w:r w:rsidRPr="002B45B6">
        <w:rPr>
          <w:rFonts w:ascii="Arial" w:hAnsi="Arial" w:cs="Arial"/>
        </w:rPr>
        <w:t xml:space="preserve">; (2) a student budget indicating anticipated </w:t>
      </w:r>
      <w:r w:rsidR="00E13A42">
        <w:rPr>
          <w:rFonts w:ascii="Arial" w:hAnsi="Arial" w:cs="Arial"/>
        </w:rPr>
        <w:t>itemized</w:t>
      </w:r>
      <w:r w:rsidRPr="002B45B6">
        <w:rPr>
          <w:rFonts w:ascii="Arial" w:hAnsi="Arial" w:cs="Arial"/>
        </w:rPr>
        <w:t xml:space="preserve"> expenses for students with a breakdown of expenses which qualify as the program fee for tax credit purposes (if applicable). </w:t>
      </w:r>
    </w:p>
    <w:p w:rsidR="00E13A42" w:rsidRDefault="00E13A42" w:rsidP="00AB271D">
      <w:pPr>
        <w:pStyle w:val="BodyText"/>
        <w:spacing w:after="60"/>
        <w:ind w:left="180" w:right="401"/>
        <w:rPr>
          <w:rFonts w:ascii="Arial" w:hAnsi="Arial" w:cs="Arial"/>
        </w:rPr>
      </w:pP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These budgets must be detailed and itemized. For example:</w:t>
      </w:r>
    </w:p>
    <w:p w:rsidR="00E13A42" w:rsidRPr="00E76B53" w:rsidRDefault="00E13A42" w:rsidP="00E13A42">
      <w:pPr>
        <w:pStyle w:val="BodyText"/>
        <w:spacing w:before="45" w:line="278" w:lineRule="auto"/>
        <w:ind w:left="222" w:right="401"/>
        <w:rPr>
          <w:rFonts w:ascii="Arial" w:hAnsi="Arial" w:cs="Arial"/>
        </w:rPr>
      </w:pP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Faculty Budget</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Travel</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t>Air travel</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r>
      <w:r w:rsidRPr="00E76B53">
        <w:rPr>
          <w:rFonts w:ascii="Arial" w:hAnsi="Arial" w:cs="Arial"/>
        </w:rPr>
        <w:tab/>
        <w:t>St. John’s/London return</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r>
      <w:r w:rsidRPr="00E76B53">
        <w:rPr>
          <w:rFonts w:ascii="Arial" w:hAnsi="Arial" w:cs="Arial"/>
        </w:rPr>
        <w:tab/>
        <w:t>London/Aberdeen return</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t>Ground transportation</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r>
      <w:r w:rsidRPr="00E76B53">
        <w:rPr>
          <w:rFonts w:ascii="Arial" w:hAnsi="Arial" w:cs="Arial"/>
        </w:rPr>
        <w:tab/>
        <w:t>Taxis</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r>
      <w:r w:rsidRPr="00E76B53">
        <w:rPr>
          <w:rFonts w:ascii="Arial" w:hAnsi="Arial" w:cs="Arial"/>
        </w:rPr>
        <w:tab/>
        <w:t>Public Transit</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r>
      <w:r w:rsidRPr="00E76B53">
        <w:rPr>
          <w:rFonts w:ascii="Arial" w:hAnsi="Arial" w:cs="Arial"/>
        </w:rPr>
        <w:tab/>
        <w:t>Trains</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r>
      <w:r w:rsidRPr="00E76B53">
        <w:rPr>
          <w:rFonts w:ascii="Arial" w:hAnsi="Arial" w:cs="Arial"/>
        </w:rPr>
        <w:tab/>
        <w:t>Ferry</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r>
      <w:r w:rsidRPr="00E76B53">
        <w:rPr>
          <w:rFonts w:ascii="Arial" w:hAnsi="Arial" w:cs="Arial"/>
        </w:rPr>
        <w:tab/>
        <w:t>Etc.</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t xml:space="preserve">Accommodation </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t xml:space="preserve">Per Diem: # days x </w:t>
      </w:r>
      <w:hyperlink r:id="rId8" w:anchor="PerDiem" w:history="1">
        <w:r w:rsidRPr="00E76B53">
          <w:rPr>
            <w:rStyle w:val="Hyperlink"/>
            <w:rFonts w:ascii="Arial" w:hAnsi="Arial" w:cs="Arial"/>
          </w:rPr>
          <w:t>maximum per diem</w:t>
        </w:r>
      </w:hyperlink>
      <w:r w:rsidRPr="00E76B53">
        <w:rPr>
          <w:rFonts w:ascii="Arial" w:hAnsi="Arial" w:cs="Arial"/>
        </w:rPr>
        <w:t xml:space="preserve"> </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t>Location costs</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r>
      <w:r w:rsidRPr="00E76B53">
        <w:rPr>
          <w:rFonts w:ascii="Arial" w:hAnsi="Arial" w:cs="Arial"/>
        </w:rPr>
        <w:tab/>
        <w:t>Museum/historic site entrance charges</w:t>
      </w:r>
    </w:p>
    <w:p w:rsidR="00E13A42" w:rsidRPr="00E76B53" w:rsidRDefault="00E13A42" w:rsidP="00E13A42">
      <w:pPr>
        <w:pStyle w:val="BodyText"/>
        <w:spacing w:before="45" w:line="278" w:lineRule="auto"/>
        <w:ind w:left="222" w:right="401"/>
        <w:rPr>
          <w:rFonts w:ascii="Arial" w:hAnsi="Arial" w:cs="Arial"/>
        </w:rPr>
      </w:pPr>
      <w:r w:rsidRPr="00E76B53">
        <w:rPr>
          <w:rFonts w:ascii="Arial" w:hAnsi="Arial" w:cs="Arial"/>
        </w:rPr>
        <w:tab/>
      </w:r>
      <w:r w:rsidRPr="00E76B53">
        <w:rPr>
          <w:rFonts w:ascii="Arial" w:hAnsi="Arial" w:cs="Arial"/>
        </w:rPr>
        <w:tab/>
        <w:t>Event tickets</w:t>
      </w:r>
    </w:p>
    <w:p w:rsidR="00E13A42" w:rsidRPr="00E76B53" w:rsidRDefault="00E13A42" w:rsidP="00E76B53">
      <w:pPr>
        <w:pStyle w:val="BodyText"/>
        <w:spacing w:before="45" w:line="278" w:lineRule="auto"/>
        <w:ind w:left="222" w:right="401"/>
        <w:rPr>
          <w:rFonts w:ascii="Arial" w:hAnsi="Arial" w:cs="Arial"/>
        </w:rPr>
      </w:pPr>
      <w:r w:rsidRPr="00E76B53">
        <w:rPr>
          <w:rFonts w:ascii="Arial" w:hAnsi="Arial" w:cs="Arial"/>
        </w:rPr>
        <w:tab/>
      </w:r>
      <w:r w:rsidRPr="00E76B53">
        <w:rPr>
          <w:rFonts w:ascii="Arial" w:hAnsi="Arial" w:cs="Arial"/>
        </w:rPr>
        <w:tab/>
        <w:t>Etc.</w:t>
      </w:r>
      <w:r w:rsidRPr="00E76B53">
        <w:rPr>
          <w:rFonts w:ascii="Arial" w:hAnsi="Arial" w:cs="Arial"/>
        </w:rPr>
        <w:tab/>
      </w:r>
    </w:p>
    <w:p w:rsidR="00B962F7" w:rsidRPr="00E76B53" w:rsidRDefault="00B962F7" w:rsidP="00E76B53">
      <w:pPr>
        <w:pStyle w:val="BodyText"/>
        <w:spacing w:after="60"/>
        <w:ind w:right="401"/>
        <w:rPr>
          <w:rFonts w:ascii="Arial" w:hAnsi="Arial" w:cs="Arial"/>
        </w:rPr>
      </w:pPr>
    </w:p>
    <w:p w:rsidR="00B962F7" w:rsidRPr="002B45B6" w:rsidRDefault="00B962F7" w:rsidP="00AB271D">
      <w:pPr>
        <w:pStyle w:val="BodyText"/>
        <w:spacing w:after="60"/>
        <w:ind w:left="180" w:right="401"/>
        <w:rPr>
          <w:rFonts w:ascii="Arial" w:hAnsi="Arial" w:cs="Arial"/>
        </w:rPr>
      </w:pPr>
      <w:r w:rsidRPr="002B45B6">
        <w:rPr>
          <w:rFonts w:ascii="Arial" w:hAnsi="Arial" w:cs="Arial"/>
        </w:rPr>
        <w:t xml:space="preserve">Due to current budgetary constraints, the Dean’s office </w:t>
      </w:r>
      <w:r w:rsidRPr="002B45B6">
        <w:rPr>
          <w:rFonts w:ascii="Arial" w:hAnsi="Arial" w:cs="Arial"/>
          <w:b/>
          <w:bCs/>
        </w:rPr>
        <w:t>expects</w:t>
      </w:r>
      <w:r w:rsidRPr="002B45B6">
        <w:rPr>
          <w:rFonts w:ascii="Arial" w:hAnsi="Arial" w:cs="Arial"/>
        </w:rPr>
        <w:t xml:space="preserve"> it will be able to support </w:t>
      </w:r>
      <w:r w:rsidR="00D907AA" w:rsidRPr="002B45B6">
        <w:rPr>
          <w:rFonts w:ascii="Arial" w:hAnsi="Arial" w:cs="Arial"/>
        </w:rPr>
        <w:t xml:space="preserve">some </w:t>
      </w:r>
      <w:r w:rsidRPr="002B45B6">
        <w:rPr>
          <w:rFonts w:ascii="Arial" w:hAnsi="Arial" w:cs="Arial"/>
        </w:rPr>
        <w:t xml:space="preserve">off-campus programs with $4000-$7000 per faculty member and depending on the location, duration, course-load, and capacity of the proposed program. Therefore, be sure to include with your budgets, your sources of funding other than HSS. In some cases, faculty have been able to apply funds from research grants, from government offices, from groups that support language learning or other academic disciplines. If you have no alternate funding secured by the April 30 deadline, provide a list of possible sources of </w:t>
      </w:r>
      <w:r w:rsidRPr="002B45B6">
        <w:rPr>
          <w:rFonts w:ascii="Arial" w:hAnsi="Arial" w:cs="Arial"/>
        </w:rPr>
        <w:lastRenderedPageBreak/>
        <w:t xml:space="preserve">funding. </w:t>
      </w:r>
    </w:p>
    <w:p w:rsidR="00D907AA" w:rsidRPr="002B45B6" w:rsidRDefault="00D907AA" w:rsidP="00AB271D">
      <w:pPr>
        <w:pStyle w:val="BodyText"/>
        <w:spacing w:after="60"/>
        <w:ind w:left="180" w:right="401"/>
        <w:rPr>
          <w:rFonts w:ascii="Arial" w:hAnsi="Arial" w:cs="Arial"/>
        </w:rPr>
      </w:pPr>
    </w:p>
    <w:p w:rsidR="00D907AA" w:rsidRPr="002B45B6" w:rsidRDefault="00D907AA" w:rsidP="00AB271D">
      <w:pPr>
        <w:pStyle w:val="BodyText"/>
        <w:spacing w:after="60"/>
        <w:ind w:left="180" w:right="401"/>
        <w:rPr>
          <w:rFonts w:ascii="Arial" w:hAnsi="Arial" w:cs="Arial"/>
        </w:rPr>
      </w:pPr>
      <w:r w:rsidRPr="002B45B6">
        <w:rPr>
          <w:rFonts w:ascii="Arial" w:hAnsi="Arial" w:cs="Arial"/>
        </w:rPr>
        <w:t>Note that HSS funding is to be applied to faculty expenses only. It cannot be used for student expenses such as tuition, destination travel, accommodation, or per diems.</w:t>
      </w:r>
    </w:p>
    <w:p w:rsidR="00B962F7" w:rsidRPr="002B45B6" w:rsidRDefault="00B962F7" w:rsidP="002B45B6">
      <w:pPr>
        <w:tabs>
          <w:tab w:val="left" w:pos="434"/>
        </w:tabs>
        <w:spacing w:after="60"/>
        <w:ind w:right="845"/>
        <w:rPr>
          <w:rFonts w:ascii="Arial" w:hAnsi="Arial" w:cs="Arial"/>
          <w:sz w:val="24"/>
          <w:szCs w:val="24"/>
        </w:rPr>
      </w:pPr>
    </w:p>
    <w:p w:rsidR="00B962F7" w:rsidRPr="002B45B6" w:rsidRDefault="00B962F7" w:rsidP="00AB271D">
      <w:pPr>
        <w:pStyle w:val="Heading1"/>
        <w:numPr>
          <w:ilvl w:val="0"/>
          <w:numId w:val="5"/>
        </w:numPr>
        <w:tabs>
          <w:tab w:val="left" w:pos="540"/>
        </w:tabs>
        <w:spacing w:before="0" w:after="60"/>
        <w:ind w:left="540" w:hanging="360"/>
      </w:pPr>
      <w:r w:rsidRPr="002B45B6">
        <w:t>Enrollment</w:t>
      </w:r>
      <w:r w:rsidRPr="002B45B6">
        <w:rPr>
          <w:spacing w:val="-1"/>
        </w:rPr>
        <w:t xml:space="preserve"> </w:t>
      </w:r>
      <w:r w:rsidRPr="002B45B6">
        <w:t>Minimum</w:t>
      </w:r>
    </w:p>
    <w:p w:rsidR="00B60EE7" w:rsidRPr="002B45B6" w:rsidRDefault="00B60EE7" w:rsidP="00AB271D">
      <w:pPr>
        <w:pStyle w:val="Heading1"/>
        <w:tabs>
          <w:tab w:val="left" w:pos="488"/>
        </w:tabs>
        <w:spacing w:before="0" w:after="60"/>
      </w:pPr>
    </w:p>
    <w:p w:rsidR="00B962F7" w:rsidRPr="002B45B6" w:rsidRDefault="00B962F7" w:rsidP="00AB271D">
      <w:pPr>
        <w:pStyle w:val="BodyText"/>
        <w:spacing w:after="60"/>
        <w:ind w:left="180" w:right="381"/>
        <w:rPr>
          <w:rFonts w:ascii="Arial" w:hAnsi="Arial" w:cs="Arial"/>
        </w:rPr>
      </w:pPr>
      <w:r w:rsidRPr="002B45B6">
        <w:rPr>
          <w:rFonts w:ascii="Arial" w:hAnsi="Arial" w:cs="Arial"/>
        </w:rPr>
        <w:t>Enrolment numbers have to be a consideration especially where program costs are higher than the norm. Therefore, the Dean Office must set a strict minimum enrolment of 10 students per faculty member. Explain what steps you will take to ensure you meet this minimum enrolment. Full term programs with less than the minimum committed 4 months prior to the beginning of the off-campus program will have to be cancelled. The cancellation deadline may be adjusted for programs that have students at the off-campus location for less than half of the academic term. Cancelled programs will normally be given special consideration for re-delivery as soon as possible.</w:t>
      </w:r>
    </w:p>
    <w:p w:rsidR="00B962F7" w:rsidRPr="002B45B6" w:rsidRDefault="00B962F7" w:rsidP="002B45B6">
      <w:pPr>
        <w:pStyle w:val="BodyText"/>
        <w:spacing w:after="60"/>
        <w:ind w:left="221" w:right="381"/>
        <w:rPr>
          <w:rFonts w:ascii="Arial" w:hAnsi="Arial" w:cs="Arial"/>
        </w:rPr>
      </w:pPr>
    </w:p>
    <w:p w:rsidR="00B962F7" w:rsidRDefault="00B962F7" w:rsidP="00AB271D">
      <w:pPr>
        <w:pStyle w:val="Heading1"/>
        <w:numPr>
          <w:ilvl w:val="0"/>
          <w:numId w:val="5"/>
        </w:numPr>
        <w:tabs>
          <w:tab w:val="left" w:pos="447"/>
        </w:tabs>
        <w:spacing w:before="0" w:after="60"/>
        <w:ind w:left="446" w:hanging="268"/>
      </w:pPr>
      <w:bookmarkStart w:id="3" w:name="7._Department_Signatures"/>
      <w:bookmarkEnd w:id="3"/>
      <w:r w:rsidRPr="002B45B6">
        <w:t>Department</w:t>
      </w:r>
      <w:r w:rsidRPr="002B45B6">
        <w:rPr>
          <w:spacing w:val="-2"/>
        </w:rPr>
        <w:t xml:space="preserve"> </w:t>
      </w:r>
      <w:r w:rsidRPr="002B45B6">
        <w:t>Signatures</w:t>
      </w:r>
      <w:r w:rsidR="00EB7119">
        <w:t>:</w:t>
      </w:r>
    </w:p>
    <w:p w:rsidR="00EB7119" w:rsidRDefault="00EB7119" w:rsidP="00EB7119">
      <w:pPr>
        <w:pStyle w:val="Heading1"/>
        <w:tabs>
          <w:tab w:val="left" w:pos="447"/>
        </w:tabs>
        <w:spacing w:before="0" w:after="60"/>
        <w:ind w:left="178" w:firstLine="0"/>
      </w:pPr>
    </w:p>
    <w:tbl>
      <w:tblPr>
        <w:tblStyle w:val="TableGrid"/>
        <w:tblW w:w="0" w:type="auto"/>
        <w:tblInd w:w="180" w:type="dxa"/>
        <w:tblLook w:val="04A0" w:firstRow="1" w:lastRow="0" w:firstColumn="1" w:lastColumn="0" w:noHBand="0" w:noVBand="1"/>
      </w:tblPr>
      <w:tblGrid>
        <w:gridCol w:w="4954"/>
        <w:gridCol w:w="4936"/>
      </w:tblGrid>
      <w:tr w:rsidR="00EB7119" w:rsidTr="00B05B67">
        <w:tc>
          <w:tcPr>
            <w:tcW w:w="4954" w:type="dxa"/>
          </w:tcPr>
          <w:p w:rsidR="00EB7119" w:rsidRDefault="00EB7119" w:rsidP="00B05B67">
            <w:pPr>
              <w:pStyle w:val="BodyText"/>
              <w:spacing w:after="60"/>
              <w:ind w:right="381"/>
              <w:rPr>
                <w:rFonts w:ascii="Arial" w:hAnsi="Arial" w:cs="Arial"/>
              </w:rPr>
            </w:pPr>
            <w:r>
              <w:rPr>
                <w:rFonts w:ascii="Arial" w:hAnsi="Arial" w:cs="Arial"/>
              </w:rPr>
              <w:t>Applicant Signature:</w:t>
            </w:r>
          </w:p>
          <w:p w:rsidR="00EB7119" w:rsidRDefault="00EB7119" w:rsidP="00B05B67">
            <w:pPr>
              <w:pStyle w:val="BodyText"/>
              <w:spacing w:after="60"/>
              <w:ind w:right="381"/>
              <w:rPr>
                <w:rFonts w:ascii="Arial" w:hAnsi="Arial" w:cs="Arial"/>
              </w:rPr>
            </w:pPr>
          </w:p>
        </w:tc>
        <w:tc>
          <w:tcPr>
            <w:tcW w:w="4936" w:type="dxa"/>
          </w:tcPr>
          <w:p w:rsidR="00EB7119" w:rsidRDefault="00EB7119" w:rsidP="00B05B67">
            <w:pPr>
              <w:pStyle w:val="BodyText"/>
              <w:spacing w:after="60"/>
              <w:ind w:right="381"/>
              <w:rPr>
                <w:rFonts w:ascii="Arial" w:hAnsi="Arial" w:cs="Arial"/>
              </w:rPr>
            </w:pPr>
            <w:r>
              <w:rPr>
                <w:rFonts w:ascii="Arial" w:hAnsi="Arial" w:cs="Arial"/>
              </w:rPr>
              <w:t>Date:</w:t>
            </w:r>
          </w:p>
        </w:tc>
      </w:tr>
    </w:tbl>
    <w:p w:rsidR="00EB7119" w:rsidRDefault="00EB7119" w:rsidP="00EB7119">
      <w:pPr>
        <w:pStyle w:val="Heading1"/>
        <w:tabs>
          <w:tab w:val="left" w:pos="447"/>
        </w:tabs>
        <w:spacing w:before="0" w:after="60"/>
        <w:ind w:left="178" w:firstLine="0"/>
      </w:pPr>
    </w:p>
    <w:p w:rsidR="00EB7119" w:rsidRDefault="00EB7119" w:rsidP="00EB7119">
      <w:pPr>
        <w:pStyle w:val="Heading1"/>
        <w:tabs>
          <w:tab w:val="left" w:pos="447"/>
        </w:tabs>
        <w:spacing w:before="0" w:after="60"/>
        <w:ind w:left="178" w:firstLine="0"/>
      </w:pPr>
    </w:p>
    <w:tbl>
      <w:tblPr>
        <w:tblStyle w:val="TableGrid"/>
        <w:tblW w:w="0" w:type="auto"/>
        <w:tblInd w:w="180" w:type="dxa"/>
        <w:tblLook w:val="04A0" w:firstRow="1" w:lastRow="0" w:firstColumn="1" w:lastColumn="0" w:noHBand="0" w:noVBand="1"/>
      </w:tblPr>
      <w:tblGrid>
        <w:gridCol w:w="4954"/>
        <w:gridCol w:w="4936"/>
      </w:tblGrid>
      <w:tr w:rsidR="00EB7119" w:rsidTr="00EB7119">
        <w:tc>
          <w:tcPr>
            <w:tcW w:w="4954" w:type="dxa"/>
          </w:tcPr>
          <w:p w:rsidR="00EB7119" w:rsidRDefault="00EB7119" w:rsidP="00EB7119">
            <w:pPr>
              <w:pStyle w:val="BodyText"/>
              <w:spacing w:after="60"/>
              <w:ind w:right="381"/>
              <w:rPr>
                <w:rFonts w:ascii="Arial" w:hAnsi="Arial" w:cs="Arial"/>
              </w:rPr>
            </w:pPr>
            <w:r>
              <w:rPr>
                <w:rFonts w:ascii="Arial" w:hAnsi="Arial" w:cs="Arial"/>
              </w:rPr>
              <w:t>Department Head Signature</w:t>
            </w:r>
            <w:r w:rsidRPr="00EB7119">
              <w:rPr>
                <w:rFonts w:ascii="Arial" w:hAnsi="Arial" w:cs="Arial"/>
                <w:b/>
                <w:sz w:val="28"/>
                <w:szCs w:val="28"/>
              </w:rPr>
              <w:t>*</w:t>
            </w:r>
            <w:r>
              <w:rPr>
                <w:rFonts w:ascii="Arial" w:hAnsi="Arial" w:cs="Arial"/>
              </w:rPr>
              <w:t>:</w:t>
            </w:r>
          </w:p>
          <w:p w:rsidR="00EB7119" w:rsidRDefault="00EB7119" w:rsidP="00EB7119">
            <w:pPr>
              <w:pStyle w:val="BodyText"/>
              <w:spacing w:after="60"/>
              <w:ind w:right="381"/>
              <w:rPr>
                <w:rFonts w:ascii="Arial" w:hAnsi="Arial" w:cs="Arial"/>
              </w:rPr>
            </w:pPr>
          </w:p>
        </w:tc>
        <w:tc>
          <w:tcPr>
            <w:tcW w:w="4936" w:type="dxa"/>
          </w:tcPr>
          <w:p w:rsidR="00EB7119" w:rsidRDefault="00EB7119" w:rsidP="00EB7119">
            <w:pPr>
              <w:pStyle w:val="BodyText"/>
              <w:spacing w:after="60"/>
              <w:ind w:right="381"/>
              <w:rPr>
                <w:rFonts w:ascii="Arial" w:hAnsi="Arial" w:cs="Arial"/>
              </w:rPr>
            </w:pPr>
            <w:r>
              <w:rPr>
                <w:rFonts w:ascii="Arial" w:hAnsi="Arial" w:cs="Arial"/>
              </w:rPr>
              <w:t>Date:</w:t>
            </w:r>
          </w:p>
        </w:tc>
      </w:tr>
    </w:tbl>
    <w:p w:rsidR="00283BDC" w:rsidRDefault="00B962F7" w:rsidP="00EB7119">
      <w:pPr>
        <w:pStyle w:val="BodyText"/>
        <w:spacing w:after="60"/>
        <w:ind w:left="360"/>
        <w:rPr>
          <w:rFonts w:ascii="Arial" w:hAnsi="Arial" w:cs="Arial"/>
          <w:b/>
          <w:sz w:val="20"/>
          <w:szCs w:val="20"/>
        </w:rPr>
      </w:pPr>
      <w:r w:rsidRPr="00EB7119">
        <w:rPr>
          <w:rFonts w:ascii="Arial" w:hAnsi="Arial" w:cs="Arial"/>
          <w:b/>
          <w:sz w:val="28"/>
          <w:szCs w:val="28"/>
        </w:rPr>
        <w:t>*</w:t>
      </w:r>
      <w:r w:rsidRPr="00AB271D">
        <w:rPr>
          <w:rFonts w:ascii="Arial" w:hAnsi="Arial" w:cs="Arial"/>
          <w:b/>
          <w:sz w:val="20"/>
          <w:szCs w:val="20"/>
        </w:rPr>
        <w:t>If the applicant is also the Head, then a designated faculty member should countersig</w:t>
      </w:r>
      <w:r w:rsidR="00D717CC" w:rsidRPr="00AB271D">
        <w:rPr>
          <w:rFonts w:ascii="Arial" w:hAnsi="Arial" w:cs="Arial"/>
          <w:b/>
          <w:sz w:val="20"/>
          <w:szCs w:val="20"/>
        </w:rPr>
        <w:t>n</w:t>
      </w:r>
    </w:p>
    <w:p w:rsidR="00EB7119" w:rsidRPr="00EB7119" w:rsidRDefault="00EB7119" w:rsidP="00EB7119">
      <w:pPr>
        <w:pStyle w:val="BodyText"/>
        <w:spacing w:after="60"/>
        <w:ind w:left="360"/>
        <w:rPr>
          <w:rFonts w:ascii="Arial" w:hAnsi="Arial" w:cs="Arial"/>
          <w:b/>
          <w:sz w:val="20"/>
          <w:szCs w:val="20"/>
        </w:rPr>
      </w:pPr>
    </w:p>
    <w:sectPr w:rsidR="00EB7119" w:rsidRPr="00EB7119" w:rsidSect="00DA52B3">
      <w:headerReference w:type="default" r:id="rId9"/>
      <w:footerReference w:type="first" r:id="rId10"/>
      <w:pgSz w:w="12240" w:h="15840" w:code="1"/>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659" w:rsidRDefault="007D4659">
      <w:r>
        <w:separator/>
      </w:r>
    </w:p>
  </w:endnote>
  <w:endnote w:type="continuationSeparator" w:id="0">
    <w:p w:rsidR="007D4659" w:rsidRDefault="007D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71D" w:rsidRPr="00AB271D" w:rsidRDefault="00AB271D" w:rsidP="00AB271D">
    <w:pPr>
      <w:pStyle w:val="Footer"/>
      <w:jc w:val="right"/>
      <w:rPr>
        <w:rFonts w:ascii="Arial" w:hAnsi="Arial" w:cs="Arial"/>
        <w:sz w:val="18"/>
        <w:szCs w:val="18"/>
      </w:rPr>
    </w:pPr>
    <w:r>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659" w:rsidRDefault="007D4659">
      <w:r>
        <w:separator/>
      </w:r>
    </w:p>
  </w:footnote>
  <w:footnote w:type="continuationSeparator" w:id="0">
    <w:p w:rsidR="007D4659" w:rsidRDefault="007D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BDC" w:rsidRPr="00AB271D" w:rsidRDefault="00283BDC" w:rsidP="00283BDC">
    <w:pPr>
      <w:pStyle w:val="BodyText"/>
      <w:ind w:right="37"/>
      <w:rPr>
        <w:rFonts w:ascii="Arial" w:hAnsi="Arial" w:cs="Arial"/>
        <w:sz w:val="18"/>
        <w:szCs w:val="18"/>
      </w:rPr>
    </w:pPr>
    <w:r w:rsidRPr="00AB271D">
      <w:rPr>
        <w:rFonts w:ascii="Arial" w:hAnsi="Arial" w:cs="Arial"/>
        <w:sz w:val="18"/>
        <w:szCs w:val="18"/>
      </w:rPr>
      <w:t>Faculty of HSS</w:t>
    </w:r>
  </w:p>
  <w:p w:rsidR="00283BDC" w:rsidRPr="00AB271D" w:rsidRDefault="00283BDC" w:rsidP="00283BDC">
    <w:pPr>
      <w:pStyle w:val="BodyText"/>
      <w:ind w:right="37"/>
      <w:rPr>
        <w:rFonts w:ascii="Arial" w:hAnsi="Arial" w:cs="Arial"/>
        <w:sz w:val="18"/>
        <w:szCs w:val="18"/>
      </w:rPr>
    </w:pPr>
    <w:r w:rsidRPr="00AB271D">
      <w:rPr>
        <w:rFonts w:ascii="Arial" w:hAnsi="Arial" w:cs="Arial"/>
        <w:sz w:val="18"/>
        <w:szCs w:val="18"/>
      </w:rPr>
      <w:t>Application for Off-Campus Field School Programs</w:t>
    </w:r>
  </w:p>
  <w:p w:rsidR="00283BDC" w:rsidRPr="00AB271D" w:rsidRDefault="00283BDC" w:rsidP="00283BDC">
    <w:pPr>
      <w:pStyle w:val="BodyText"/>
      <w:ind w:right="37"/>
      <w:rPr>
        <w:rFonts w:ascii="Arial" w:hAnsi="Arial" w:cs="Arial"/>
        <w:bCs/>
        <w:sz w:val="18"/>
        <w:szCs w:val="18"/>
      </w:rPr>
    </w:pPr>
    <w:r w:rsidRPr="00AB271D">
      <w:rPr>
        <w:rFonts w:ascii="Arial" w:hAnsi="Arial" w:cs="Arial"/>
        <w:sz w:val="18"/>
        <w:szCs w:val="18"/>
      </w:rPr>
      <w:t xml:space="preserve">Page </w:t>
    </w:r>
    <w:r w:rsidRPr="00AB271D">
      <w:rPr>
        <w:rFonts w:ascii="Arial" w:hAnsi="Arial" w:cs="Arial"/>
        <w:bCs/>
        <w:sz w:val="18"/>
        <w:szCs w:val="18"/>
      </w:rPr>
      <w:fldChar w:fldCharType="begin"/>
    </w:r>
    <w:r w:rsidRPr="00AB271D">
      <w:rPr>
        <w:rFonts w:ascii="Arial" w:hAnsi="Arial" w:cs="Arial"/>
        <w:bCs/>
        <w:sz w:val="18"/>
        <w:szCs w:val="18"/>
      </w:rPr>
      <w:instrText xml:space="preserve"> PAGE  \* Arabic  \* MERGEFORMAT </w:instrText>
    </w:r>
    <w:r w:rsidRPr="00AB271D">
      <w:rPr>
        <w:rFonts w:ascii="Arial" w:hAnsi="Arial" w:cs="Arial"/>
        <w:bCs/>
        <w:sz w:val="18"/>
        <w:szCs w:val="18"/>
      </w:rPr>
      <w:fldChar w:fldCharType="separate"/>
    </w:r>
    <w:r w:rsidRPr="00AB271D">
      <w:rPr>
        <w:rFonts w:ascii="Arial" w:hAnsi="Arial" w:cs="Arial"/>
        <w:bCs/>
        <w:noProof/>
        <w:sz w:val="18"/>
        <w:szCs w:val="18"/>
      </w:rPr>
      <w:t>1</w:t>
    </w:r>
    <w:r w:rsidRPr="00AB271D">
      <w:rPr>
        <w:rFonts w:ascii="Arial" w:hAnsi="Arial" w:cs="Arial"/>
        <w:bCs/>
        <w:sz w:val="18"/>
        <w:szCs w:val="18"/>
      </w:rPr>
      <w:fldChar w:fldCharType="end"/>
    </w:r>
    <w:r w:rsidRPr="00AB271D">
      <w:rPr>
        <w:rFonts w:ascii="Arial" w:hAnsi="Arial" w:cs="Arial"/>
        <w:sz w:val="18"/>
        <w:szCs w:val="18"/>
      </w:rPr>
      <w:t xml:space="preserve"> of </w:t>
    </w:r>
    <w:r w:rsidRPr="00AB271D">
      <w:rPr>
        <w:rFonts w:ascii="Arial" w:hAnsi="Arial" w:cs="Arial"/>
        <w:bCs/>
        <w:sz w:val="18"/>
        <w:szCs w:val="18"/>
      </w:rPr>
      <w:fldChar w:fldCharType="begin"/>
    </w:r>
    <w:r w:rsidRPr="00AB271D">
      <w:rPr>
        <w:rFonts w:ascii="Arial" w:hAnsi="Arial" w:cs="Arial"/>
        <w:bCs/>
        <w:sz w:val="18"/>
        <w:szCs w:val="18"/>
      </w:rPr>
      <w:instrText xml:space="preserve"> NUMPAGES  \* Arabic  \* MERGEFORMAT </w:instrText>
    </w:r>
    <w:r w:rsidRPr="00AB271D">
      <w:rPr>
        <w:rFonts w:ascii="Arial" w:hAnsi="Arial" w:cs="Arial"/>
        <w:bCs/>
        <w:sz w:val="18"/>
        <w:szCs w:val="18"/>
      </w:rPr>
      <w:fldChar w:fldCharType="separate"/>
    </w:r>
    <w:r w:rsidRPr="00AB271D">
      <w:rPr>
        <w:rFonts w:ascii="Arial" w:hAnsi="Arial" w:cs="Arial"/>
        <w:bCs/>
        <w:noProof/>
        <w:sz w:val="18"/>
        <w:szCs w:val="18"/>
      </w:rPr>
      <w:t>2</w:t>
    </w:r>
    <w:r w:rsidRPr="00AB271D">
      <w:rPr>
        <w:rFonts w:ascii="Arial" w:hAnsi="Arial" w:cs="Arial"/>
        <w:bCs/>
        <w:sz w:val="18"/>
        <w:szCs w:val="18"/>
      </w:rPr>
      <w:fldChar w:fldCharType="end"/>
    </w:r>
  </w:p>
  <w:p w:rsidR="00283BDC" w:rsidRPr="00AB271D" w:rsidRDefault="00283BDC" w:rsidP="00283BDC">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AC"/>
    <w:multiLevelType w:val="hybridMultilevel"/>
    <w:tmpl w:val="A6C67E66"/>
    <w:lvl w:ilvl="0" w:tplc="93C8F66C">
      <w:start w:val="1"/>
      <w:numFmt w:val="lowerLetter"/>
      <w:lvlText w:val="%1)"/>
      <w:lvlJc w:val="left"/>
      <w:pPr>
        <w:ind w:left="222" w:hanging="245"/>
        <w:jc w:val="left"/>
      </w:pPr>
      <w:rPr>
        <w:rFonts w:ascii="Times New Roman" w:eastAsia="Times New Roman" w:hAnsi="Times New Roman" w:cs="Times New Roman" w:hint="default"/>
        <w:w w:val="100"/>
        <w:sz w:val="24"/>
        <w:szCs w:val="24"/>
        <w:lang w:val="en-CA" w:eastAsia="en-CA" w:bidi="en-CA"/>
      </w:rPr>
    </w:lvl>
    <w:lvl w:ilvl="1" w:tplc="11B24828">
      <w:numFmt w:val="bullet"/>
      <w:lvlText w:val="•"/>
      <w:lvlJc w:val="left"/>
      <w:pPr>
        <w:ind w:left="1194" w:hanging="245"/>
      </w:pPr>
      <w:rPr>
        <w:rFonts w:hint="default"/>
        <w:lang w:val="en-CA" w:eastAsia="en-CA" w:bidi="en-CA"/>
      </w:rPr>
    </w:lvl>
    <w:lvl w:ilvl="2" w:tplc="785E3154">
      <w:numFmt w:val="bullet"/>
      <w:lvlText w:val="•"/>
      <w:lvlJc w:val="left"/>
      <w:pPr>
        <w:ind w:left="2168" w:hanging="245"/>
      </w:pPr>
      <w:rPr>
        <w:rFonts w:hint="default"/>
        <w:lang w:val="en-CA" w:eastAsia="en-CA" w:bidi="en-CA"/>
      </w:rPr>
    </w:lvl>
    <w:lvl w:ilvl="3" w:tplc="BDB67BFC">
      <w:numFmt w:val="bullet"/>
      <w:lvlText w:val="•"/>
      <w:lvlJc w:val="left"/>
      <w:pPr>
        <w:ind w:left="3142" w:hanging="245"/>
      </w:pPr>
      <w:rPr>
        <w:rFonts w:hint="default"/>
        <w:lang w:val="en-CA" w:eastAsia="en-CA" w:bidi="en-CA"/>
      </w:rPr>
    </w:lvl>
    <w:lvl w:ilvl="4" w:tplc="03C27EFA">
      <w:numFmt w:val="bullet"/>
      <w:lvlText w:val="•"/>
      <w:lvlJc w:val="left"/>
      <w:pPr>
        <w:ind w:left="4116" w:hanging="245"/>
      </w:pPr>
      <w:rPr>
        <w:rFonts w:hint="default"/>
        <w:lang w:val="en-CA" w:eastAsia="en-CA" w:bidi="en-CA"/>
      </w:rPr>
    </w:lvl>
    <w:lvl w:ilvl="5" w:tplc="AA78472A">
      <w:numFmt w:val="bullet"/>
      <w:lvlText w:val="•"/>
      <w:lvlJc w:val="left"/>
      <w:pPr>
        <w:ind w:left="5090" w:hanging="245"/>
      </w:pPr>
      <w:rPr>
        <w:rFonts w:hint="default"/>
        <w:lang w:val="en-CA" w:eastAsia="en-CA" w:bidi="en-CA"/>
      </w:rPr>
    </w:lvl>
    <w:lvl w:ilvl="6" w:tplc="A288BF66">
      <w:numFmt w:val="bullet"/>
      <w:lvlText w:val="•"/>
      <w:lvlJc w:val="left"/>
      <w:pPr>
        <w:ind w:left="6064" w:hanging="245"/>
      </w:pPr>
      <w:rPr>
        <w:rFonts w:hint="default"/>
        <w:lang w:val="en-CA" w:eastAsia="en-CA" w:bidi="en-CA"/>
      </w:rPr>
    </w:lvl>
    <w:lvl w:ilvl="7" w:tplc="3904D9BE">
      <w:numFmt w:val="bullet"/>
      <w:lvlText w:val="•"/>
      <w:lvlJc w:val="left"/>
      <w:pPr>
        <w:ind w:left="7038" w:hanging="245"/>
      </w:pPr>
      <w:rPr>
        <w:rFonts w:hint="default"/>
        <w:lang w:val="en-CA" w:eastAsia="en-CA" w:bidi="en-CA"/>
      </w:rPr>
    </w:lvl>
    <w:lvl w:ilvl="8" w:tplc="108E79DC">
      <w:numFmt w:val="bullet"/>
      <w:lvlText w:val="•"/>
      <w:lvlJc w:val="left"/>
      <w:pPr>
        <w:ind w:left="8012" w:hanging="245"/>
      </w:pPr>
      <w:rPr>
        <w:rFonts w:hint="default"/>
        <w:lang w:val="en-CA" w:eastAsia="en-CA" w:bidi="en-CA"/>
      </w:rPr>
    </w:lvl>
  </w:abstractNum>
  <w:abstractNum w:abstractNumId="1" w15:restartNumberingAfterBreak="0">
    <w:nsid w:val="05D14444"/>
    <w:multiLevelType w:val="hybridMultilevel"/>
    <w:tmpl w:val="33C808F4"/>
    <w:lvl w:ilvl="0" w:tplc="C082D80C">
      <w:start w:val="1"/>
      <w:numFmt w:val="lowerLetter"/>
      <w:lvlText w:val="%1)"/>
      <w:lvlJc w:val="left"/>
      <w:pPr>
        <w:ind w:left="455" w:hanging="247"/>
        <w:jc w:val="left"/>
      </w:pPr>
      <w:rPr>
        <w:rFonts w:ascii="Times New Roman" w:eastAsia="Times New Roman" w:hAnsi="Times New Roman" w:cs="Times New Roman" w:hint="default"/>
        <w:spacing w:val="-1"/>
        <w:w w:val="100"/>
        <w:sz w:val="24"/>
        <w:szCs w:val="24"/>
        <w:lang w:val="en-CA" w:eastAsia="en-CA" w:bidi="en-CA"/>
      </w:rPr>
    </w:lvl>
    <w:lvl w:ilvl="1" w:tplc="DB68AB16">
      <w:numFmt w:val="bullet"/>
      <w:lvlText w:val="•"/>
      <w:lvlJc w:val="left"/>
      <w:pPr>
        <w:ind w:left="1410" w:hanging="247"/>
      </w:pPr>
      <w:rPr>
        <w:rFonts w:hint="default"/>
        <w:lang w:val="en-CA" w:eastAsia="en-CA" w:bidi="en-CA"/>
      </w:rPr>
    </w:lvl>
    <w:lvl w:ilvl="2" w:tplc="18A49CFC">
      <w:numFmt w:val="bullet"/>
      <w:lvlText w:val="•"/>
      <w:lvlJc w:val="left"/>
      <w:pPr>
        <w:ind w:left="2360" w:hanging="247"/>
      </w:pPr>
      <w:rPr>
        <w:rFonts w:hint="default"/>
        <w:lang w:val="en-CA" w:eastAsia="en-CA" w:bidi="en-CA"/>
      </w:rPr>
    </w:lvl>
    <w:lvl w:ilvl="3" w:tplc="E46A5D8C">
      <w:numFmt w:val="bullet"/>
      <w:lvlText w:val="•"/>
      <w:lvlJc w:val="left"/>
      <w:pPr>
        <w:ind w:left="3310" w:hanging="247"/>
      </w:pPr>
      <w:rPr>
        <w:rFonts w:hint="default"/>
        <w:lang w:val="en-CA" w:eastAsia="en-CA" w:bidi="en-CA"/>
      </w:rPr>
    </w:lvl>
    <w:lvl w:ilvl="4" w:tplc="542A4FCC">
      <w:numFmt w:val="bullet"/>
      <w:lvlText w:val="•"/>
      <w:lvlJc w:val="left"/>
      <w:pPr>
        <w:ind w:left="4260" w:hanging="247"/>
      </w:pPr>
      <w:rPr>
        <w:rFonts w:hint="default"/>
        <w:lang w:val="en-CA" w:eastAsia="en-CA" w:bidi="en-CA"/>
      </w:rPr>
    </w:lvl>
    <w:lvl w:ilvl="5" w:tplc="CF50DE06">
      <w:numFmt w:val="bullet"/>
      <w:lvlText w:val="•"/>
      <w:lvlJc w:val="left"/>
      <w:pPr>
        <w:ind w:left="5210" w:hanging="247"/>
      </w:pPr>
      <w:rPr>
        <w:rFonts w:hint="default"/>
        <w:lang w:val="en-CA" w:eastAsia="en-CA" w:bidi="en-CA"/>
      </w:rPr>
    </w:lvl>
    <w:lvl w:ilvl="6" w:tplc="4E6E5D98">
      <w:numFmt w:val="bullet"/>
      <w:lvlText w:val="•"/>
      <w:lvlJc w:val="left"/>
      <w:pPr>
        <w:ind w:left="6160" w:hanging="247"/>
      </w:pPr>
      <w:rPr>
        <w:rFonts w:hint="default"/>
        <w:lang w:val="en-CA" w:eastAsia="en-CA" w:bidi="en-CA"/>
      </w:rPr>
    </w:lvl>
    <w:lvl w:ilvl="7" w:tplc="179078EA">
      <w:numFmt w:val="bullet"/>
      <w:lvlText w:val="•"/>
      <w:lvlJc w:val="left"/>
      <w:pPr>
        <w:ind w:left="7110" w:hanging="247"/>
      </w:pPr>
      <w:rPr>
        <w:rFonts w:hint="default"/>
        <w:lang w:val="en-CA" w:eastAsia="en-CA" w:bidi="en-CA"/>
      </w:rPr>
    </w:lvl>
    <w:lvl w:ilvl="8" w:tplc="3DCABB1C">
      <w:numFmt w:val="bullet"/>
      <w:lvlText w:val="•"/>
      <w:lvlJc w:val="left"/>
      <w:pPr>
        <w:ind w:left="8060" w:hanging="247"/>
      </w:pPr>
      <w:rPr>
        <w:rFonts w:hint="default"/>
        <w:lang w:val="en-CA" w:eastAsia="en-CA" w:bidi="en-CA"/>
      </w:rPr>
    </w:lvl>
  </w:abstractNum>
  <w:abstractNum w:abstractNumId="2" w15:restartNumberingAfterBreak="0">
    <w:nsid w:val="353903D6"/>
    <w:multiLevelType w:val="hybridMultilevel"/>
    <w:tmpl w:val="A71A075A"/>
    <w:lvl w:ilvl="0" w:tplc="59CA11D8">
      <w:start w:val="1"/>
      <w:numFmt w:val="lowerLetter"/>
      <w:lvlText w:val="%1)"/>
      <w:lvlJc w:val="left"/>
      <w:pPr>
        <w:ind w:left="466" w:hanging="245"/>
        <w:jc w:val="left"/>
      </w:pPr>
      <w:rPr>
        <w:rFonts w:ascii="Times New Roman" w:eastAsia="Times New Roman" w:hAnsi="Times New Roman" w:cs="Times New Roman" w:hint="default"/>
        <w:spacing w:val="-1"/>
        <w:w w:val="100"/>
        <w:sz w:val="24"/>
        <w:szCs w:val="24"/>
        <w:lang w:val="en-CA" w:eastAsia="en-CA" w:bidi="en-CA"/>
      </w:rPr>
    </w:lvl>
    <w:lvl w:ilvl="1" w:tplc="E9F05AAE">
      <w:numFmt w:val="bullet"/>
      <w:lvlText w:val="•"/>
      <w:lvlJc w:val="left"/>
      <w:pPr>
        <w:ind w:left="1410" w:hanging="245"/>
      </w:pPr>
      <w:rPr>
        <w:rFonts w:hint="default"/>
        <w:lang w:val="en-CA" w:eastAsia="en-CA" w:bidi="en-CA"/>
      </w:rPr>
    </w:lvl>
    <w:lvl w:ilvl="2" w:tplc="31282620">
      <w:numFmt w:val="bullet"/>
      <w:lvlText w:val="•"/>
      <w:lvlJc w:val="left"/>
      <w:pPr>
        <w:ind w:left="2360" w:hanging="245"/>
      </w:pPr>
      <w:rPr>
        <w:rFonts w:hint="default"/>
        <w:lang w:val="en-CA" w:eastAsia="en-CA" w:bidi="en-CA"/>
      </w:rPr>
    </w:lvl>
    <w:lvl w:ilvl="3" w:tplc="E188D7EE">
      <w:numFmt w:val="bullet"/>
      <w:lvlText w:val="•"/>
      <w:lvlJc w:val="left"/>
      <w:pPr>
        <w:ind w:left="3310" w:hanging="245"/>
      </w:pPr>
      <w:rPr>
        <w:rFonts w:hint="default"/>
        <w:lang w:val="en-CA" w:eastAsia="en-CA" w:bidi="en-CA"/>
      </w:rPr>
    </w:lvl>
    <w:lvl w:ilvl="4" w:tplc="3DC648CC">
      <w:numFmt w:val="bullet"/>
      <w:lvlText w:val="•"/>
      <w:lvlJc w:val="left"/>
      <w:pPr>
        <w:ind w:left="4260" w:hanging="245"/>
      </w:pPr>
      <w:rPr>
        <w:rFonts w:hint="default"/>
        <w:lang w:val="en-CA" w:eastAsia="en-CA" w:bidi="en-CA"/>
      </w:rPr>
    </w:lvl>
    <w:lvl w:ilvl="5" w:tplc="3648B69E">
      <w:numFmt w:val="bullet"/>
      <w:lvlText w:val="•"/>
      <w:lvlJc w:val="left"/>
      <w:pPr>
        <w:ind w:left="5210" w:hanging="245"/>
      </w:pPr>
      <w:rPr>
        <w:rFonts w:hint="default"/>
        <w:lang w:val="en-CA" w:eastAsia="en-CA" w:bidi="en-CA"/>
      </w:rPr>
    </w:lvl>
    <w:lvl w:ilvl="6" w:tplc="6076F0F0">
      <w:numFmt w:val="bullet"/>
      <w:lvlText w:val="•"/>
      <w:lvlJc w:val="left"/>
      <w:pPr>
        <w:ind w:left="6160" w:hanging="245"/>
      </w:pPr>
      <w:rPr>
        <w:rFonts w:hint="default"/>
        <w:lang w:val="en-CA" w:eastAsia="en-CA" w:bidi="en-CA"/>
      </w:rPr>
    </w:lvl>
    <w:lvl w:ilvl="7" w:tplc="D25242FC">
      <w:numFmt w:val="bullet"/>
      <w:lvlText w:val="•"/>
      <w:lvlJc w:val="left"/>
      <w:pPr>
        <w:ind w:left="7110" w:hanging="245"/>
      </w:pPr>
      <w:rPr>
        <w:rFonts w:hint="default"/>
        <w:lang w:val="en-CA" w:eastAsia="en-CA" w:bidi="en-CA"/>
      </w:rPr>
    </w:lvl>
    <w:lvl w:ilvl="8" w:tplc="2206A78A">
      <w:numFmt w:val="bullet"/>
      <w:lvlText w:val="•"/>
      <w:lvlJc w:val="left"/>
      <w:pPr>
        <w:ind w:left="8060" w:hanging="245"/>
      </w:pPr>
      <w:rPr>
        <w:rFonts w:hint="default"/>
        <w:lang w:val="en-CA" w:eastAsia="en-CA" w:bidi="en-CA"/>
      </w:rPr>
    </w:lvl>
  </w:abstractNum>
  <w:abstractNum w:abstractNumId="3" w15:restartNumberingAfterBreak="0">
    <w:nsid w:val="456E6186"/>
    <w:multiLevelType w:val="hybridMultilevel"/>
    <w:tmpl w:val="486E29A6"/>
    <w:lvl w:ilvl="0" w:tplc="54662196">
      <w:start w:val="1"/>
      <w:numFmt w:val="lowerLetter"/>
      <w:lvlText w:val="%1)"/>
      <w:lvlJc w:val="left"/>
      <w:pPr>
        <w:ind w:left="468" w:hanging="246"/>
        <w:jc w:val="left"/>
      </w:pPr>
      <w:rPr>
        <w:rFonts w:ascii="Times New Roman" w:eastAsia="Times New Roman" w:hAnsi="Times New Roman" w:cs="Times New Roman" w:hint="default"/>
        <w:spacing w:val="-2"/>
        <w:w w:val="100"/>
        <w:sz w:val="24"/>
        <w:szCs w:val="24"/>
        <w:lang w:val="en-CA" w:eastAsia="en-CA" w:bidi="en-CA"/>
      </w:rPr>
    </w:lvl>
    <w:lvl w:ilvl="1" w:tplc="C00C4490">
      <w:numFmt w:val="bullet"/>
      <w:lvlText w:val=""/>
      <w:lvlJc w:val="left"/>
      <w:pPr>
        <w:ind w:left="942" w:hanging="360"/>
      </w:pPr>
      <w:rPr>
        <w:rFonts w:ascii="Symbol" w:eastAsia="Symbol" w:hAnsi="Symbol" w:cs="Symbol" w:hint="default"/>
        <w:w w:val="100"/>
        <w:sz w:val="24"/>
        <w:szCs w:val="24"/>
        <w:lang w:val="en-CA" w:eastAsia="en-CA" w:bidi="en-CA"/>
      </w:rPr>
    </w:lvl>
    <w:lvl w:ilvl="2" w:tplc="B8BA517A">
      <w:numFmt w:val="bullet"/>
      <w:lvlText w:val="•"/>
      <w:lvlJc w:val="left"/>
      <w:pPr>
        <w:ind w:left="1942" w:hanging="360"/>
      </w:pPr>
      <w:rPr>
        <w:rFonts w:hint="default"/>
        <w:lang w:val="en-CA" w:eastAsia="en-CA" w:bidi="en-CA"/>
      </w:rPr>
    </w:lvl>
    <w:lvl w:ilvl="3" w:tplc="44B084B0">
      <w:numFmt w:val="bullet"/>
      <w:lvlText w:val="•"/>
      <w:lvlJc w:val="left"/>
      <w:pPr>
        <w:ind w:left="2944" w:hanging="360"/>
      </w:pPr>
      <w:rPr>
        <w:rFonts w:hint="default"/>
        <w:lang w:val="en-CA" w:eastAsia="en-CA" w:bidi="en-CA"/>
      </w:rPr>
    </w:lvl>
    <w:lvl w:ilvl="4" w:tplc="F8F6A3F6">
      <w:numFmt w:val="bullet"/>
      <w:lvlText w:val="•"/>
      <w:lvlJc w:val="left"/>
      <w:pPr>
        <w:ind w:left="3946" w:hanging="360"/>
      </w:pPr>
      <w:rPr>
        <w:rFonts w:hint="default"/>
        <w:lang w:val="en-CA" w:eastAsia="en-CA" w:bidi="en-CA"/>
      </w:rPr>
    </w:lvl>
    <w:lvl w:ilvl="5" w:tplc="B1B4F0B6">
      <w:numFmt w:val="bullet"/>
      <w:lvlText w:val="•"/>
      <w:lvlJc w:val="left"/>
      <w:pPr>
        <w:ind w:left="4948" w:hanging="360"/>
      </w:pPr>
      <w:rPr>
        <w:rFonts w:hint="default"/>
        <w:lang w:val="en-CA" w:eastAsia="en-CA" w:bidi="en-CA"/>
      </w:rPr>
    </w:lvl>
    <w:lvl w:ilvl="6" w:tplc="1B2CCA00">
      <w:numFmt w:val="bullet"/>
      <w:lvlText w:val="•"/>
      <w:lvlJc w:val="left"/>
      <w:pPr>
        <w:ind w:left="5951" w:hanging="360"/>
      </w:pPr>
      <w:rPr>
        <w:rFonts w:hint="default"/>
        <w:lang w:val="en-CA" w:eastAsia="en-CA" w:bidi="en-CA"/>
      </w:rPr>
    </w:lvl>
    <w:lvl w:ilvl="7" w:tplc="0C80D392">
      <w:numFmt w:val="bullet"/>
      <w:lvlText w:val="•"/>
      <w:lvlJc w:val="left"/>
      <w:pPr>
        <w:ind w:left="6953" w:hanging="360"/>
      </w:pPr>
      <w:rPr>
        <w:rFonts w:hint="default"/>
        <w:lang w:val="en-CA" w:eastAsia="en-CA" w:bidi="en-CA"/>
      </w:rPr>
    </w:lvl>
    <w:lvl w:ilvl="8" w:tplc="1ABAB2E4">
      <w:numFmt w:val="bullet"/>
      <w:lvlText w:val="•"/>
      <w:lvlJc w:val="left"/>
      <w:pPr>
        <w:ind w:left="7955" w:hanging="360"/>
      </w:pPr>
      <w:rPr>
        <w:rFonts w:hint="default"/>
        <w:lang w:val="en-CA" w:eastAsia="en-CA" w:bidi="en-CA"/>
      </w:rPr>
    </w:lvl>
  </w:abstractNum>
  <w:abstractNum w:abstractNumId="4" w15:restartNumberingAfterBreak="0">
    <w:nsid w:val="6A9A62C3"/>
    <w:multiLevelType w:val="hybridMultilevel"/>
    <w:tmpl w:val="5CAE17BA"/>
    <w:lvl w:ilvl="0" w:tplc="9CF4AC8E">
      <w:start w:val="1"/>
      <w:numFmt w:val="decimal"/>
      <w:lvlText w:val="%1."/>
      <w:lvlJc w:val="left"/>
      <w:pPr>
        <w:ind w:left="475" w:hanging="266"/>
        <w:jc w:val="left"/>
      </w:pPr>
      <w:rPr>
        <w:rFonts w:ascii="Arial" w:eastAsia="Arial" w:hAnsi="Arial" w:cs="Arial" w:hint="default"/>
        <w:b/>
        <w:bCs/>
        <w:spacing w:val="-1"/>
        <w:w w:val="100"/>
        <w:sz w:val="24"/>
        <w:szCs w:val="24"/>
        <w:lang w:val="en-CA" w:eastAsia="en-CA" w:bidi="en-CA"/>
      </w:rPr>
    </w:lvl>
    <w:lvl w:ilvl="1" w:tplc="6C708110">
      <w:numFmt w:val="bullet"/>
      <w:lvlText w:val="•"/>
      <w:lvlJc w:val="left"/>
      <w:pPr>
        <w:ind w:left="1428" w:hanging="266"/>
      </w:pPr>
      <w:rPr>
        <w:rFonts w:hint="default"/>
        <w:lang w:val="en-CA" w:eastAsia="en-CA" w:bidi="en-CA"/>
      </w:rPr>
    </w:lvl>
    <w:lvl w:ilvl="2" w:tplc="EB0A9880">
      <w:numFmt w:val="bullet"/>
      <w:lvlText w:val="•"/>
      <w:lvlJc w:val="left"/>
      <w:pPr>
        <w:ind w:left="2376" w:hanging="266"/>
      </w:pPr>
      <w:rPr>
        <w:rFonts w:hint="default"/>
        <w:lang w:val="en-CA" w:eastAsia="en-CA" w:bidi="en-CA"/>
      </w:rPr>
    </w:lvl>
    <w:lvl w:ilvl="3" w:tplc="E442438C">
      <w:numFmt w:val="bullet"/>
      <w:lvlText w:val="•"/>
      <w:lvlJc w:val="left"/>
      <w:pPr>
        <w:ind w:left="3324" w:hanging="266"/>
      </w:pPr>
      <w:rPr>
        <w:rFonts w:hint="default"/>
        <w:lang w:val="en-CA" w:eastAsia="en-CA" w:bidi="en-CA"/>
      </w:rPr>
    </w:lvl>
    <w:lvl w:ilvl="4" w:tplc="DD3257EA">
      <w:numFmt w:val="bullet"/>
      <w:lvlText w:val="•"/>
      <w:lvlJc w:val="left"/>
      <w:pPr>
        <w:ind w:left="4272" w:hanging="266"/>
      </w:pPr>
      <w:rPr>
        <w:rFonts w:hint="default"/>
        <w:lang w:val="en-CA" w:eastAsia="en-CA" w:bidi="en-CA"/>
      </w:rPr>
    </w:lvl>
    <w:lvl w:ilvl="5" w:tplc="2C1EF232">
      <w:numFmt w:val="bullet"/>
      <w:lvlText w:val="•"/>
      <w:lvlJc w:val="left"/>
      <w:pPr>
        <w:ind w:left="5220" w:hanging="266"/>
      </w:pPr>
      <w:rPr>
        <w:rFonts w:hint="default"/>
        <w:lang w:val="en-CA" w:eastAsia="en-CA" w:bidi="en-CA"/>
      </w:rPr>
    </w:lvl>
    <w:lvl w:ilvl="6" w:tplc="016E14E8">
      <w:numFmt w:val="bullet"/>
      <w:lvlText w:val="•"/>
      <w:lvlJc w:val="left"/>
      <w:pPr>
        <w:ind w:left="6168" w:hanging="266"/>
      </w:pPr>
      <w:rPr>
        <w:rFonts w:hint="default"/>
        <w:lang w:val="en-CA" w:eastAsia="en-CA" w:bidi="en-CA"/>
      </w:rPr>
    </w:lvl>
    <w:lvl w:ilvl="7" w:tplc="7204924C">
      <w:numFmt w:val="bullet"/>
      <w:lvlText w:val="•"/>
      <w:lvlJc w:val="left"/>
      <w:pPr>
        <w:ind w:left="7116" w:hanging="266"/>
      </w:pPr>
      <w:rPr>
        <w:rFonts w:hint="default"/>
        <w:lang w:val="en-CA" w:eastAsia="en-CA" w:bidi="en-CA"/>
      </w:rPr>
    </w:lvl>
    <w:lvl w:ilvl="8" w:tplc="EB50F0D2">
      <w:numFmt w:val="bullet"/>
      <w:lvlText w:val="•"/>
      <w:lvlJc w:val="left"/>
      <w:pPr>
        <w:ind w:left="8064" w:hanging="266"/>
      </w:pPr>
      <w:rPr>
        <w:rFonts w:hint="default"/>
        <w:lang w:val="en-CA" w:eastAsia="en-CA" w:bidi="en-CA"/>
      </w:rPr>
    </w:lvl>
  </w:abstractNum>
  <w:num w:numId="1" w16cid:durableId="1904214716">
    <w:abstractNumId w:val="0"/>
  </w:num>
  <w:num w:numId="2" w16cid:durableId="431778564">
    <w:abstractNumId w:val="3"/>
  </w:num>
  <w:num w:numId="3" w16cid:durableId="1844205079">
    <w:abstractNumId w:val="2"/>
  </w:num>
  <w:num w:numId="4" w16cid:durableId="1526215189">
    <w:abstractNumId w:val="1"/>
  </w:num>
  <w:num w:numId="5" w16cid:durableId="1166628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55"/>
    <w:rsid w:val="000078E4"/>
    <w:rsid w:val="00060FEF"/>
    <w:rsid w:val="00070A93"/>
    <w:rsid w:val="000D0597"/>
    <w:rsid w:val="000E797C"/>
    <w:rsid w:val="00117F29"/>
    <w:rsid w:val="001414EA"/>
    <w:rsid w:val="001C3057"/>
    <w:rsid w:val="00270D3C"/>
    <w:rsid w:val="00283BDC"/>
    <w:rsid w:val="002B45B6"/>
    <w:rsid w:val="004C2E51"/>
    <w:rsid w:val="004F2711"/>
    <w:rsid w:val="005A7BC6"/>
    <w:rsid w:val="0067030D"/>
    <w:rsid w:val="006A5555"/>
    <w:rsid w:val="007D2345"/>
    <w:rsid w:val="007D4659"/>
    <w:rsid w:val="008D0083"/>
    <w:rsid w:val="00995221"/>
    <w:rsid w:val="0099661C"/>
    <w:rsid w:val="009B6D7D"/>
    <w:rsid w:val="00AB271D"/>
    <w:rsid w:val="00AC2046"/>
    <w:rsid w:val="00AC3299"/>
    <w:rsid w:val="00B25C71"/>
    <w:rsid w:val="00B60EE7"/>
    <w:rsid w:val="00B73890"/>
    <w:rsid w:val="00B962F7"/>
    <w:rsid w:val="00D34533"/>
    <w:rsid w:val="00D63898"/>
    <w:rsid w:val="00D717CC"/>
    <w:rsid w:val="00D907AA"/>
    <w:rsid w:val="00DA52B3"/>
    <w:rsid w:val="00DD7335"/>
    <w:rsid w:val="00DF6DB5"/>
    <w:rsid w:val="00E13A42"/>
    <w:rsid w:val="00E76B53"/>
    <w:rsid w:val="00EB7119"/>
    <w:rsid w:val="00FB5D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F4037"/>
  <w15:docId w15:val="{784D0D79-C0B7-4B0C-A414-A6114E4C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spacing w:before="92"/>
      <w:ind w:left="487" w:hanging="26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80"/>
      <w:ind w:left="22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3BDC"/>
    <w:pPr>
      <w:tabs>
        <w:tab w:val="center" w:pos="4680"/>
        <w:tab w:val="right" w:pos="9360"/>
      </w:tabs>
    </w:pPr>
  </w:style>
  <w:style w:type="character" w:customStyle="1" w:styleId="HeaderChar">
    <w:name w:val="Header Char"/>
    <w:basedOn w:val="DefaultParagraphFont"/>
    <w:link w:val="Header"/>
    <w:uiPriority w:val="99"/>
    <w:rsid w:val="00283BDC"/>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283BDC"/>
    <w:pPr>
      <w:tabs>
        <w:tab w:val="center" w:pos="4680"/>
        <w:tab w:val="right" w:pos="9360"/>
      </w:tabs>
    </w:pPr>
  </w:style>
  <w:style w:type="character" w:customStyle="1" w:styleId="FooterChar">
    <w:name w:val="Footer Char"/>
    <w:basedOn w:val="DefaultParagraphFont"/>
    <w:link w:val="Footer"/>
    <w:uiPriority w:val="99"/>
    <w:rsid w:val="00283BDC"/>
    <w:rPr>
      <w:rFonts w:ascii="Times New Roman" w:eastAsia="Times New Roman" w:hAnsi="Times New Roman" w:cs="Times New Roman"/>
      <w:lang w:val="en-CA" w:eastAsia="en-CA" w:bidi="en-CA"/>
    </w:rPr>
  </w:style>
  <w:style w:type="paragraph" w:styleId="BalloonText">
    <w:name w:val="Balloon Text"/>
    <w:basedOn w:val="Normal"/>
    <w:link w:val="BalloonTextChar"/>
    <w:uiPriority w:val="99"/>
    <w:semiHidden/>
    <w:unhideWhenUsed/>
    <w:rsid w:val="00AB2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1D"/>
    <w:rPr>
      <w:rFonts w:ascii="Segoe UI" w:eastAsia="Times New Roman" w:hAnsi="Segoe UI" w:cs="Segoe UI"/>
      <w:sz w:val="18"/>
      <w:szCs w:val="18"/>
      <w:lang w:val="en-CA" w:eastAsia="en-CA" w:bidi="en-CA"/>
    </w:rPr>
  </w:style>
  <w:style w:type="character" w:customStyle="1" w:styleId="BodyTextChar">
    <w:name w:val="Body Text Char"/>
    <w:basedOn w:val="DefaultParagraphFont"/>
    <w:link w:val="BodyText"/>
    <w:uiPriority w:val="1"/>
    <w:rsid w:val="00E13A42"/>
    <w:rPr>
      <w:rFonts w:ascii="Times New Roman" w:eastAsia="Times New Roman" w:hAnsi="Times New Roman" w:cs="Times New Roman"/>
      <w:sz w:val="24"/>
      <w:szCs w:val="24"/>
      <w:lang w:val="en-CA" w:eastAsia="en-CA" w:bidi="en-CA"/>
    </w:rPr>
  </w:style>
  <w:style w:type="character" w:styleId="Hyperlink">
    <w:name w:val="Hyperlink"/>
    <w:basedOn w:val="DefaultParagraphFont"/>
    <w:uiPriority w:val="99"/>
    <w:unhideWhenUsed/>
    <w:rsid w:val="00E13A42"/>
    <w:rPr>
      <w:color w:val="0000FF" w:themeColor="hyperlink"/>
      <w:u w:val="single"/>
    </w:rPr>
  </w:style>
  <w:style w:type="character" w:styleId="Emphasis">
    <w:name w:val="Emphasis"/>
    <w:basedOn w:val="DefaultParagraphFont"/>
    <w:uiPriority w:val="20"/>
    <w:qFormat/>
    <w:rsid w:val="00E13A42"/>
    <w:rPr>
      <w:i/>
      <w:iCs/>
    </w:rPr>
  </w:style>
  <w:style w:type="table" w:styleId="TableGrid">
    <w:name w:val="Table Grid"/>
    <w:basedOn w:val="TableNormal"/>
    <w:uiPriority w:val="39"/>
    <w:rsid w:val="00EB7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6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n.ca/finance/our-services/travel/schedule-of-reimbursable-expenses/" TargetMode="External"/><Relationship Id="rId3" Type="http://schemas.openxmlformats.org/officeDocument/2006/relationships/settings" Target="settings.xml"/><Relationship Id="rId7" Type="http://schemas.openxmlformats.org/officeDocument/2006/relationships/hyperlink" Target="mailto:pdold@mu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1181</Words>
  <Characters>6521</Characters>
  <Application>Microsoft Office Word</Application>
  <DocSecurity>0</DocSecurity>
  <Lines>148</Lines>
  <Paragraphs>57</Paragraphs>
  <ScaleCrop>false</ScaleCrop>
  <HeadingPairs>
    <vt:vector size="2" baseType="variant">
      <vt:variant>
        <vt:lpstr>Title</vt:lpstr>
      </vt:variant>
      <vt:variant>
        <vt:i4>1</vt:i4>
      </vt:variant>
    </vt:vector>
  </HeadingPairs>
  <TitlesOfParts>
    <vt:vector size="1" baseType="lpstr">
      <vt:lpstr/>
    </vt:vector>
  </TitlesOfParts>
  <Manager/>
  <Company>Memorial University</Company>
  <LinksUpToDate>false</LinksUpToDate>
  <CharactersWithSpaces>7645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amarland</dc:creator>
  <cp:keywords/>
  <dc:description/>
  <cp:lastModifiedBy>Microsoft Office User</cp:lastModifiedBy>
  <cp:revision>5</cp:revision>
  <cp:lastPrinted>2024-02-29T13:17:00Z</cp:lastPrinted>
  <dcterms:created xsi:type="dcterms:W3CDTF">2024-02-29T15:35:00Z</dcterms:created>
  <dcterms:modified xsi:type="dcterms:W3CDTF">2024-02-29T16:17:00Z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2014-05-05T10:00:00Z</vt:filetime>
  </property>
  <property fmtid="{D5CDD505-2E9C-101B-9397-08002B2CF9AE}" pid="3" name="Creator">
    <vt:lpwstr>Writer</vt:lpwstr>
  </property>
  <property fmtid="{D5CDD505-2E9C-101B-9397-08002B2CF9AE}" pid="4" name="LastSaved">
    <vt:filetime>2024-02-12T10:00:00Z</vt:filetime>
  </property>
</Properties>
</file>